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942F50" w14:textId="2CAFCCE3" w:rsidR="00FD171C" w:rsidRPr="007577E5" w:rsidRDefault="007577E5" w:rsidP="007577E5">
      <w:pPr>
        <w:jc w:val="center"/>
        <w:rPr>
          <w:rFonts w:asciiTheme="majorHAnsi" w:hAnsiTheme="majorHAnsi"/>
          <w:i/>
          <w:iCs/>
        </w:rPr>
      </w:pPr>
      <w:r w:rsidRPr="007577E5">
        <w:rPr>
          <w:rFonts w:asciiTheme="majorHAnsi" w:hAnsiTheme="majorHAnsi"/>
          <w:i/>
          <w:iCs/>
        </w:rPr>
        <w:t xml:space="preserve">CONNEC OpenAtlas Author Accreditation </w:t>
      </w:r>
    </w:p>
    <w:p w14:paraId="6F53EE9D" w14:textId="728A0436" w:rsidR="007577E5" w:rsidRPr="007577E5" w:rsidRDefault="007577E5" w:rsidP="007577E5">
      <w:pPr>
        <w:rPr>
          <w:rFonts w:asciiTheme="majorHAnsi" w:hAnsiTheme="majorHAnsi"/>
        </w:rPr>
      </w:pPr>
    </w:p>
    <w:p w14:paraId="33D06DC6" w14:textId="3481536F" w:rsidR="007577E5" w:rsidRDefault="007577E5" w:rsidP="007577E5">
      <w:pPr>
        <w:rPr>
          <w:rFonts w:asciiTheme="majorHAnsi" w:hAnsiTheme="majorHAnsi"/>
        </w:rPr>
      </w:pPr>
      <w:r w:rsidRPr="007577E5">
        <w:rPr>
          <w:rFonts w:asciiTheme="majorHAnsi" w:hAnsiTheme="majorHAnsi"/>
        </w:rPr>
        <w:t>Document created by Victoria Leonard, 30.06.2020</w:t>
      </w:r>
    </w:p>
    <w:p w14:paraId="606A9945" w14:textId="300CDD47" w:rsidR="002D6743" w:rsidRPr="007577E5" w:rsidRDefault="002D6743" w:rsidP="007577E5">
      <w:pPr>
        <w:rPr>
          <w:rFonts w:asciiTheme="majorHAnsi" w:hAnsiTheme="majorHAnsi"/>
        </w:rPr>
      </w:pPr>
      <w:r>
        <w:rPr>
          <w:rFonts w:asciiTheme="majorHAnsi" w:hAnsiTheme="majorHAnsi"/>
        </w:rPr>
        <w:t>Feedback received from Becca Grose</w:t>
      </w:r>
      <w:r w:rsidR="00CF44AB">
        <w:rPr>
          <w:rFonts w:asciiTheme="majorHAnsi" w:hAnsiTheme="majorHAnsi"/>
        </w:rPr>
        <w:t>,</w:t>
      </w:r>
      <w:r>
        <w:rPr>
          <w:rFonts w:asciiTheme="majorHAnsi" w:hAnsiTheme="majorHAnsi"/>
        </w:rPr>
        <w:t xml:space="preserve"> Richard Flower</w:t>
      </w:r>
      <w:r w:rsidR="00CF44AB">
        <w:rPr>
          <w:rFonts w:asciiTheme="majorHAnsi" w:hAnsiTheme="majorHAnsi"/>
        </w:rPr>
        <w:t xml:space="preserve"> and Alice Hicklin</w:t>
      </w:r>
      <w:bookmarkStart w:id="0" w:name="_GoBack"/>
      <w:bookmarkEnd w:id="0"/>
    </w:p>
    <w:p w14:paraId="60A90065" w14:textId="77777777" w:rsidR="004F755D" w:rsidRDefault="004F755D" w:rsidP="007577E5">
      <w:pPr>
        <w:rPr>
          <w:rFonts w:asciiTheme="majorHAnsi" w:hAnsiTheme="majorHAnsi"/>
        </w:rPr>
      </w:pPr>
    </w:p>
    <w:p w14:paraId="3BFD99A3" w14:textId="286FB615" w:rsidR="007577E5" w:rsidRDefault="004F755D" w:rsidP="007577E5">
      <w:pPr>
        <w:rPr>
          <w:rFonts w:asciiTheme="majorHAnsi" w:hAnsiTheme="majorHAnsi"/>
        </w:rPr>
      </w:pPr>
      <w:r>
        <w:rPr>
          <w:rFonts w:asciiTheme="majorHAnsi" w:hAnsiTheme="majorHAnsi"/>
        </w:rPr>
        <w:t>Table of Contents:</w:t>
      </w:r>
    </w:p>
    <w:p w14:paraId="7097A0C2" w14:textId="702B5040" w:rsidR="004F755D" w:rsidRDefault="004F755D" w:rsidP="004F755D">
      <w:pPr>
        <w:spacing w:after="120"/>
        <w:rPr>
          <w:rFonts w:asciiTheme="majorHAnsi" w:hAnsiTheme="majorHAnsi"/>
          <w:b/>
          <w:bCs/>
        </w:rPr>
      </w:pPr>
      <w:r>
        <w:rPr>
          <w:rFonts w:asciiTheme="majorHAnsi" w:hAnsiTheme="majorHAnsi"/>
          <w:b/>
          <w:bCs/>
        </w:rPr>
        <w:t xml:space="preserve">1. </w:t>
      </w:r>
      <w:r w:rsidRPr="007577E5">
        <w:rPr>
          <w:rFonts w:asciiTheme="majorHAnsi" w:hAnsiTheme="majorHAnsi"/>
          <w:b/>
          <w:bCs/>
        </w:rPr>
        <w:t>Author and Contributor Accreditation</w:t>
      </w:r>
    </w:p>
    <w:p w14:paraId="7D01C01C" w14:textId="30338F9F" w:rsidR="004F755D" w:rsidRDefault="004F755D" w:rsidP="004F755D">
      <w:pPr>
        <w:spacing w:after="120"/>
        <w:rPr>
          <w:rFonts w:asciiTheme="majorHAnsi" w:hAnsiTheme="majorHAnsi"/>
          <w:b/>
          <w:bCs/>
        </w:rPr>
      </w:pPr>
      <w:r w:rsidRPr="00A214C7">
        <w:rPr>
          <w:rFonts w:asciiTheme="majorHAnsi" w:hAnsiTheme="majorHAnsi"/>
          <w:b/>
          <w:bCs/>
        </w:rPr>
        <w:t>2. Database Accreditation</w:t>
      </w:r>
    </w:p>
    <w:p w14:paraId="0186B8E4" w14:textId="77777777" w:rsidR="004F755D" w:rsidRPr="004F755D" w:rsidRDefault="004F755D" w:rsidP="004F755D">
      <w:pPr>
        <w:spacing w:after="120"/>
        <w:rPr>
          <w:rFonts w:asciiTheme="majorHAnsi" w:hAnsiTheme="majorHAnsi"/>
          <w:b/>
          <w:bCs/>
        </w:rPr>
      </w:pPr>
      <w:r w:rsidRPr="004F755D">
        <w:rPr>
          <w:rFonts w:asciiTheme="majorHAnsi" w:hAnsiTheme="majorHAnsi"/>
          <w:b/>
          <w:bCs/>
        </w:rPr>
        <w:t>3. Other Considerations</w:t>
      </w:r>
    </w:p>
    <w:p w14:paraId="1E2E4847" w14:textId="77777777" w:rsidR="004F755D" w:rsidRPr="007577E5" w:rsidRDefault="004F755D" w:rsidP="007577E5">
      <w:pPr>
        <w:rPr>
          <w:rFonts w:asciiTheme="majorHAnsi" w:hAnsiTheme="majorHAnsi"/>
        </w:rPr>
      </w:pPr>
    </w:p>
    <w:p w14:paraId="1591AEA0" w14:textId="03474E41" w:rsidR="007577E5" w:rsidRPr="007577E5" w:rsidRDefault="007577E5" w:rsidP="007577E5">
      <w:pPr>
        <w:rPr>
          <w:rFonts w:asciiTheme="majorHAnsi" w:hAnsiTheme="majorHAnsi"/>
        </w:rPr>
      </w:pPr>
      <w:r w:rsidRPr="007577E5">
        <w:rPr>
          <w:rFonts w:asciiTheme="majorHAnsi" w:hAnsiTheme="majorHAnsi"/>
        </w:rPr>
        <w:t>Because there are now multiple authors contributing to CONNEC's OpenAtlas (</w:t>
      </w:r>
      <w:r w:rsidR="001F0552">
        <w:rPr>
          <w:rFonts w:asciiTheme="majorHAnsi" w:hAnsiTheme="majorHAnsi"/>
        </w:rPr>
        <w:t>Victoria Leonard</w:t>
      </w:r>
      <w:r w:rsidRPr="007577E5">
        <w:rPr>
          <w:rFonts w:asciiTheme="majorHAnsi" w:hAnsiTheme="majorHAnsi"/>
        </w:rPr>
        <w:t xml:space="preserve">, Becca Grose, Alice Hicklin, and David Natal), we need to sort out author accreditation. </w:t>
      </w:r>
    </w:p>
    <w:p w14:paraId="10E4F4FD" w14:textId="77777777" w:rsidR="007577E5" w:rsidRPr="007577E5" w:rsidRDefault="007577E5" w:rsidP="007577E5">
      <w:pPr>
        <w:rPr>
          <w:rFonts w:asciiTheme="majorHAnsi" w:hAnsiTheme="majorHAnsi"/>
        </w:rPr>
      </w:pPr>
    </w:p>
    <w:p w14:paraId="3A973E9D" w14:textId="51735914" w:rsidR="007577E5" w:rsidRPr="007577E5" w:rsidRDefault="007577E5" w:rsidP="007577E5">
      <w:pPr>
        <w:rPr>
          <w:rFonts w:asciiTheme="majorHAnsi" w:hAnsiTheme="majorHAnsi"/>
        </w:rPr>
      </w:pPr>
      <w:r w:rsidRPr="007577E5">
        <w:rPr>
          <w:rFonts w:asciiTheme="majorHAnsi" w:hAnsiTheme="majorHAnsi"/>
        </w:rPr>
        <w:t>Currently entries are stamped according to author and date of creation and modification. Whilst this is good, I think we could improve on the system. This is important, especially with the longer-term viability of the database in mind</w:t>
      </w:r>
      <w:r w:rsidR="00BB2A6A">
        <w:rPr>
          <w:rFonts w:asciiTheme="majorHAnsi" w:hAnsiTheme="majorHAnsi"/>
        </w:rPr>
        <w:t>. E</w:t>
      </w:r>
      <w:r w:rsidRPr="007577E5">
        <w:rPr>
          <w:rFonts w:asciiTheme="majorHAnsi" w:hAnsiTheme="majorHAnsi"/>
        </w:rPr>
        <w:t xml:space="preserve">ach researcher </w:t>
      </w:r>
      <w:r w:rsidR="00BB2A6A">
        <w:rPr>
          <w:rFonts w:asciiTheme="majorHAnsi" w:hAnsiTheme="majorHAnsi"/>
        </w:rPr>
        <w:t xml:space="preserve">should be </w:t>
      </w:r>
      <w:r w:rsidRPr="007577E5">
        <w:rPr>
          <w:rFonts w:asciiTheme="majorHAnsi" w:hAnsiTheme="majorHAnsi"/>
        </w:rPr>
        <w:t>properly credited for their work</w:t>
      </w:r>
      <w:r w:rsidR="00BB2A6A">
        <w:rPr>
          <w:rFonts w:asciiTheme="majorHAnsi" w:hAnsiTheme="majorHAnsi"/>
        </w:rPr>
        <w:t xml:space="preserve">, and they should be able to include it as part of their professional research profile. </w:t>
      </w:r>
      <w:r w:rsidRPr="007577E5">
        <w:rPr>
          <w:rFonts w:asciiTheme="majorHAnsi" w:hAnsiTheme="majorHAnsi"/>
        </w:rPr>
        <w:t xml:space="preserve">  </w:t>
      </w:r>
    </w:p>
    <w:p w14:paraId="5749E96C" w14:textId="4D392614" w:rsidR="007577E5" w:rsidRPr="007577E5" w:rsidRDefault="007577E5" w:rsidP="007577E5">
      <w:pPr>
        <w:rPr>
          <w:rFonts w:asciiTheme="majorHAnsi" w:hAnsiTheme="majorHAnsi"/>
        </w:rPr>
      </w:pPr>
    </w:p>
    <w:p w14:paraId="2476AE13" w14:textId="51D65C75" w:rsidR="007577E5" w:rsidRPr="007577E5" w:rsidRDefault="00A214C7" w:rsidP="007577E5">
      <w:pPr>
        <w:rPr>
          <w:rFonts w:asciiTheme="majorHAnsi" w:hAnsiTheme="majorHAnsi"/>
          <w:b/>
          <w:bCs/>
        </w:rPr>
      </w:pPr>
      <w:r>
        <w:rPr>
          <w:rFonts w:asciiTheme="majorHAnsi" w:hAnsiTheme="majorHAnsi"/>
          <w:b/>
          <w:bCs/>
        </w:rPr>
        <w:t xml:space="preserve">1. </w:t>
      </w:r>
      <w:r w:rsidR="007577E5" w:rsidRPr="007577E5">
        <w:rPr>
          <w:rFonts w:asciiTheme="majorHAnsi" w:hAnsiTheme="majorHAnsi"/>
          <w:b/>
          <w:bCs/>
        </w:rPr>
        <w:t>Author and Contributor Accreditation</w:t>
      </w:r>
    </w:p>
    <w:p w14:paraId="1838B0CF" w14:textId="77777777" w:rsidR="00BB2A6A" w:rsidRDefault="00BB2A6A" w:rsidP="007577E5">
      <w:pPr>
        <w:rPr>
          <w:rFonts w:asciiTheme="majorHAnsi" w:hAnsiTheme="majorHAnsi"/>
        </w:rPr>
      </w:pPr>
    </w:p>
    <w:p w14:paraId="225D10FA" w14:textId="4E1AD0F4" w:rsidR="00BB2A6A" w:rsidRPr="00BB2A6A" w:rsidRDefault="00BB2A6A" w:rsidP="007577E5">
      <w:pPr>
        <w:rPr>
          <w:rFonts w:asciiTheme="majorHAnsi" w:hAnsiTheme="majorHAnsi"/>
          <w:u w:val="single"/>
        </w:rPr>
      </w:pPr>
      <w:r w:rsidRPr="00BB2A6A">
        <w:rPr>
          <w:rFonts w:asciiTheme="majorHAnsi" w:hAnsiTheme="majorHAnsi"/>
          <w:u w:val="single"/>
        </w:rPr>
        <w:t>Individual Author Accreditation</w:t>
      </w:r>
    </w:p>
    <w:p w14:paraId="498CACA6" w14:textId="01A7EDDE" w:rsidR="007577E5" w:rsidRDefault="007577E5" w:rsidP="007577E5">
      <w:pPr>
        <w:rPr>
          <w:rFonts w:asciiTheme="majorHAnsi" w:hAnsiTheme="majorHAnsi"/>
        </w:rPr>
      </w:pPr>
      <w:r w:rsidRPr="007577E5">
        <w:rPr>
          <w:rFonts w:asciiTheme="majorHAnsi" w:hAnsiTheme="majorHAnsi"/>
        </w:rPr>
        <w:t xml:space="preserve">The person who created and modified the entry should be named as the individual author for that entry. </w:t>
      </w:r>
      <w:r>
        <w:rPr>
          <w:rFonts w:asciiTheme="majorHAnsi" w:hAnsiTheme="majorHAnsi"/>
        </w:rPr>
        <w:t>If no one else modified the entry, then no one else needs to be mentioned within the citation. This follows the example of the Cult of Saints database here:</w:t>
      </w:r>
    </w:p>
    <w:p w14:paraId="485ECF80" w14:textId="1233266C" w:rsidR="007577E5" w:rsidRDefault="007577E5" w:rsidP="007577E5">
      <w:pPr>
        <w:rPr>
          <w:rFonts w:asciiTheme="majorHAnsi" w:hAnsiTheme="majorHAnsi"/>
        </w:rPr>
      </w:pPr>
      <w:r>
        <w:rPr>
          <w:rFonts w:asciiTheme="majorHAnsi" w:hAnsiTheme="majorHAnsi"/>
          <w:noProof/>
        </w:rPr>
        <w:drawing>
          <wp:inline distT="0" distB="0" distL="0" distR="0" wp14:anchorId="1B7D9F46" wp14:editId="46B63043">
            <wp:extent cx="4958467" cy="2136987"/>
            <wp:effectExtent l="19050" t="19050" r="13970" b="1587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vidual Accreditation.png"/>
                    <pic:cNvPicPr/>
                  </pic:nvPicPr>
                  <pic:blipFill>
                    <a:blip r:embed="rId6">
                      <a:extLst>
                        <a:ext uri="{28A0092B-C50C-407E-A947-70E740481C1C}">
                          <a14:useLocalDpi xmlns:a14="http://schemas.microsoft.com/office/drawing/2010/main" val="0"/>
                        </a:ext>
                      </a:extLst>
                    </a:blip>
                    <a:stretch>
                      <a:fillRect/>
                    </a:stretch>
                  </pic:blipFill>
                  <pic:spPr>
                    <a:xfrm>
                      <a:off x="0" y="0"/>
                      <a:ext cx="4995951" cy="2153142"/>
                    </a:xfrm>
                    <a:prstGeom prst="rect">
                      <a:avLst/>
                    </a:prstGeom>
                    <a:ln>
                      <a:solidFill>
                        <a:schemeClr val="tx1"/>
                      </a:solidFill>
                    </a:ln>
                  </pic:spPr>
                </pic:pic>
              </a:graphicData>
            </a:graphic>
          </wp:inline>
        </w:drawing>
      </w:r>
    </w:p>
    <w:p w14:paraId="4F55B5CE" w14:textId="12D63486" w:rsidR="00666C26" w:rsidRPr="007577E5" w:rsidRDefault="00666C26" w:rsidP="007577E5">
      <w:pPr>
        <w:rPr>
          <w:rFonts w:asciiTheme="majorHAnsi" w:hAnsiTheme="majorHAnsi"/>
        </w:rPr>
      </w:pPr>
      <w:r>
        <w:rPr>
          <w:rFonts w:asciiTheme="majorHAnsi" w:hAnsiTheme="majorHAnsi"/>
        </w:rPr>
        <w:lastRenderedPageBreak/>
        <w:t>(</w:t>
      </w:r>
      <w:r w:rsidRPr="00666C26">
        <w:rPr>
          <w:rFonts w:asciiTheme="majorHAnsi" w:hAnsiTheme="majorHAnsi"/>
        </w:rPr>
        <w:t>http://csla.history.ox.ac.uk/record.php?recid=E02100</w:t>
      </w:r>
      <w:r>
        <w:rPr>
          <w:rFonts w:asciiTheme="majorHAnsi" w:hAnsiTheme="majorHAnsi"/>
        </w:rPr>
        <w:t>)</w:t>
      </w:r>
    </w:p>
    <w:p w14:paraId="34C84308" w14:textId="79F176E3" w:rsidR="007577E5" w:rsidRDefault="007577E5" w:rsidP="007577E5">
      <w:pPr>
        <w:rPr>
          <w:rFonts w:asciiTheme="majorHAnsi" w:hAnsiTheme="majorHAnsi"/>
        </w:rPr>
      </w:pPr>
      <w:r>
        <w:rPr>
          <w:rFonts w:asciiTheme="majorHAnsi" w:hAnsiTheme="majorHAnsi"/>
        </w:rPr>
        <w:t xml:space="preserve">The person who created the record is </w:t>
      </w:r>
      <w:r w:rsidR="00666C26">
        <w:rPr>
          <w:rFonts w:asciiTheme="majorHAnsi" w:hAnsiTheme="majorHAnsi"/>
        </w:rPr>
        <w:t xml:space="preserve">named, and the date the entry was last modified is included. We also want </w:t>
      </w:r>
      <w:r w:rsidR="001F0552">
        <w:rPr>
          <w:rFonts w:asciiTheme="majorHAnsi" w:hAnsiTheme="majorHAnsi"/>
        </w:rPr>
        <w:t xml:space="preserve">the ‘date last modified’ to be included, and </w:t>
      </w:r>
      <w:r w:rsidR="00666C26">
        <w:rPr>
          <w:rFonts w:asciiTheme="majorHAnsi" w:hAnsiTheme="majorHAnsi"/>
        </w:rPr>
        <w:t xml:space="preserve">to give the instruction for users to give a full citation with text that can be copied and pasted and a stable URL. </w:t>
      </w:r>
    </w:p>
    <w:p w14:paraId="3F6AD2C8" w14:textId="0025274A" w:rsidR="00A345EB" w:rsidRDefault="00A345EB" w:rsidP="007577E5">
      <w:pPr>
        <w:rPr>
          <w:rFonts w:asciiTheme="majorHAnsi" w:hAnsiTheme="majorHAnsi"/>
        </w:rPr>
      </w:pPr>
    </w:p>
    <w:p w14:paraId="2C60F330" w14:textId="5B25D254" w:rsidR="00A345EB" w:rsidRDefault="00A345EB" w:rsidP="007577E5">
      <w:pPr>
        <w:rPr>
          <w:rFonts w:asciiTheme="majorHAnsi" w:hAnsiTheme="majorHAnsi"/>
        </w:rPr>
      </w:pPr>
      <w:r>
        <w:rPr>
          <w:rFonts w:asciiTheme="majorHAnsi" w:hAnsiTheme="majorHAnsi"/>
        </w:rPr>
        <w:t xml:space="preserve">It would be useful to provide users with a Permalink that is easy to copy, such as the Prosopography of the Byzantine World does (highlighted in orange): </w:t>
      </w:r>
    </w:p>
    <w:p w14:paraId="65DE2E68" w14:textId="5502CFC8" w:rsidR="00A345EB" w:rsidRDefault="00A345EB" w:rsidP="007577E5">
      <w:pPr>
        <w:rPr>
          <w:rFonts w:asciiTheme="majorHAnsi" w:hAnsiTheme="majorHAnsi"/>
        </w:rPr>
      </w:pPr>
      <w:r>
        <w:rPr>
          <w:rFonts w:asciiTheme="majorHAnsi" w:hAnsiTheme="majorHAnsi"/>
          <w:noProof/>
        </w:rPr>
        <w:drawing>
          <wp:inline distT="0" distB="0" distL="0" distR="0" wp14:anchorId="00CFCE97" wp14:editId="38ABB421">
            <wp:extent cx="5731510" cy="3632200"/>
            <wp:effectExtent l="19050" t="19050" r="21590" b="25400"/>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maLink.png"/>
                    <pic:cNvPicPr/>
                  </pic:nvPicPr>
                  <pic:blipFill>
                    <a:blip r:embed="rId7">
                      <a:extLst>
                        <a:ext uri="{28A0092B-C50C-407E-A947-70E740481C1C}">
                          <a14:useLocalDpi xmlns:a14="http://schemas.microsoft.com/office/drawing/2010/main" val="0"/>
                        </a:ext>
                      </a:extLst>
                    </a:blip>
                    <a:stretch>
                      <a:fillRect/>
                    </a:stretch>
                  </pic:blipFill>
                  <pic:spPr>
                    <a:xfrm>
                      <a:off x="0" y="0"/>
                      <a:ext cx="5731510" cy="3632200"/>
                    </a:xfrm>
                    <a:prstGeom prst="rect">
                      <a:avLst/>
                    </a:prstGeom>
                    <a:ln>
                      <a:solidFill>
                        <a:schemeClr val="tx1"/>
                      </a:solidFill>
                    </a:ln>
                  </pic:spPr>
                </pic:pic>
              </a:graphicData>
            </a:graphic>
          </wp:inline>
        </w:drawing>
      </w:r>
    </w:p>
    <w:p w14:paraId="67EA21BE" w14:textId="6521E2F0" w:rsidR="00A345EB" w:rsidRDefault="00A345EB" w:rsidP="007577E5">
      <w:pPr>
        <w:rPr>
          <w:rFonts w:asciiTheme="majorHAnsi" w:hAnsiTheme="majorHAnsi"/>
        </w:rPr>
      </w:pPr>
      <w:r>
        <w:rPr>
          <w:rFonts w:asciiTheme="majorHAnsi" w:hAnsiTheme="majorHAnsi"/>
        </w:rPr>
        <w:t>(</w:t>
      </w:r>
      <w:hyperlink r:id="rId8" w:history="1">
        <w:r w:rsidR="004F755D" w:rsidRPr="0092487C">
          <w:rPr>
            <w:rStyle w:val="Hyperlink"/>
            <w:rFonts w:asciiTheme="majorHAnsi" w:hAnsiTheme="majorHAnsi"/>
          </w:rPr>
          <w:t>https://pbw2016.kdl.kcl.ac.uk/person/106281/</w:t>
        </w:r>
      </w:hyperlink>
      <w:r>
        <w:rPr>
          <w:rFonts w:asciiTheme="majorHAnsi" w:hAnsiTheme="majorHAnsi"/>
        </w:rPr>
        <w:t>)</w:t>
      </w:r>
    </w:p>
    <w:p w14:paraId="4E2DDF7D" w14:textId="0A518306" w:rsidR="004F755D" w:rsidRDefault="004F755D" w:rsidP="007577E5">
      <w:pPr>
        <w:rPr>
          <w:rFonts w:asciiTheme="majorHAnsi" w:hAnsiTheme="majorHAnsi"/>
        </w:rPr>
      </w:pPr>
      <w:r>
        <w:rPr>
          <w:rFonts w:asciiTheme="majorHAnsi" w:hAnsiTheme="majorHAnsi"/>
        </w:rPr>
        <w:t>Or, more simply, we could just provide a Suggested Citation, as the Pleiades Database does:</w:t>
      </w:r>
    </w:p>
    <w:p w14:paraId="741C2E08" w14:textId="482AF69E" w:rsidR="004F755D" w:rsidRDefault="004F755D" w:rsidP="007577E5">
      <w:pPr>
        <w:rPr>
          <w:rFonts w:asciiTheme="majorHAnsi" w:hAnsiTheme="majorHAnsi"/>
        </w:rPr>
      </w:pPr>
      <w:r>
        <w:rPr>
          <w:rFonts w:asciiTheme="majorHAnsi" w:hAnsiTheme="majorHAnsi"/>
          <w:noProof/>
        </w:rPr>
        <w:lastRenderedPageBreak/>
        <w:drawing>
          <wp:inline distT="0" distB="0" distL="0" distR="0" wp14:anchorId="27C957BB" wp14:editId="7C619F58">
            <wp:extent cx="5731510" cy="2765425"/>
            <wp:effectExtent l="0" t="0" r="2540" b="0"/>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eiades - Suggested Citation.png"/>
                    <pic:cNvPicPr/>
                  </pic:nvPicPr>
                  <pic:blipFill>
                    <a:blip r:embed="rId9">
                      <a:extLst>
                        <a:ext uri="{28A0092B-C50C-407E-A947-70E740481C1C}">
                          <a14:useLocalDpi xmlns:a14="http://schemas.microsoft.com/office/drawing/2010/main" val="0"/>
                        </a:ext>
                      </a:extLst>
                    </a:blip>
                    <a:stretch>
                      <a:fillRect/>
                    </a:stretch>
                  </pic:blipFill>
                  <pic:spPr>
                    <a:xfrm>
                      <a:off x="0" y="0"/>
                      <a:ext cx="5731510" cy="2765425"/>
                    </a:xfrm>
                    <a:prstGeom prst="rect">
                      <a:avLst/>
                    </a:prstGeom>
                  </pic:spPr>
                </pic:pic>
              </a:graphicData>
            </a:graphic>
          </wp:inline>
        </w:drawing>
      </w:r>
    </w:p>
    <w:p w14:paraId="3343EAC9" w14:textId="1538D4D4" w:rsidR="004F755D" w:rsidRDefault="004F755D" w:rsidP="007577E5">
      <w:pPr>
        <w:rPr>
          <w:rFonts w:asciiTheme="majorHAnsi" w:hAnsiTheme="majorHAnsi"/>
        </w:rPr>
      </w:pPr>
      <w:r>
        <w:rPr>
          <w:rFonts w:asciiTheme="majorHAnsi" w:hAnsiTheme="majorHAnsi"/>
        </w:rPr>
        <w:t>(</w:t>
      </w:r>
      <w:r w:rsidRPr="004F755D">
        <w:rPr>
          <w:rFonts w:asciiTheme="majorHAnsi" w:hAnsiTheme="majorHAnsi"/>
        </w:rPr>
        <w:t>https://pleiades.stoa.org/places/314921</w:t>
      </w:r>
      <w:r>
        <w:rPr>
          <w:rFonts w:asciiTheme="majorHAnsi" w:hAnsiTheme="majorHAnsi"/>
        </w:rPr>
        <w:t>)</w:t>
      </w:r>
    </w:p>
    <w:p w14:paraId="50810BA1" w14:textId="77777777" w:rsidR="00BB2A6A" w:rsidRPr="007577E5" w:rsidRDefault="00BB2A6A" w:rsidP="007577E5">
      <w:pPr>
        <w:rPr>
          <w:rFonts w:asciiTheme="majorHAnsi" w:hAnsiTheme="majorHAnsi"/>
        </w:rPr>
      </w:pPr>
    </w:p>
    <w:p w14:paraId="2088D110" w14:textId="1EB3AAC2" w:rsidR="00BB2A6A" w:rsidRPr="00BB2A6A" w:rsidRDefault="00BB2A6A" w:rsidP="007577E5">
      <w:pPr>
        <w:rPr>
          <w:rFonts w:asciiTheme="majorHAnsi" w:hAnsiTheme="majorHAnsi"/>
          <w:u w:val="single"/>
        </w:rPr>
      </w:pPr>
      <w:r>
        <w:rPr>
          <w:rFonts w:asciiTheme="majorHAnsi" w:hAnsiTheme="majorHAnsi"/>
          <w:u w:val="single"/>
        </w:rPr>
        <w:t>Multiple Contributor and Creator Accreditation</w:t>
      </w:r>
    </w:p>
    <w:p w14:paraId="01C064E0" w14:textId="1CAEF830" w:rsidR="007577E5" w:rsidRDefault="007577E5" w:rsidP="007577E5">
      <w:pPr>
        <w:rPr>
          <w:rFonts w:asciiTheme="majorHAnsi" w:hAnsiTheme="majorHAnsi"/>
        </w:rPr>
      </w:pPr>
      <w:r w:rsidRPr="007577E5">
        <w:rPr>
          <w:rFonts w:asciiTheme="majorHAnsi" w:hAnsiTheme="majorHAnsi"/>
        </w:rPr>
        <w:t xml:space="preserve">Where an entry has been created by one person and </w:t>
      </w:r>
      <w:r w:rsidR="001F0552">
        <w:rPr>
          <w:rFonts w:asciiTheme="majorHAnsi" w:hAnsiTheme="majorHAnsi"/>
        </w:rPr>
        <w:t xml:space="preserve">substantially </w:t>
      </w:r>
      <w:r w:rsidRPr="007577E5">
        <w:rPr>
          <w:rFonts w:asciiTheme="majorHAnsi" w:hAnsiTheme="majorHAnsi"/>
        </w:rPr>
        <w:t>modified by another person</w:t>
      </w:r>
      <w:r w:rsidR="00666C26">
        <w:rPr>
          <w:rFonts w:asciiTheme="majorHAnsi" w:hAnsiTheme="majorHAnsi"/>
        </w:rPr>
        <w:t>, the creator is still individually named, and a list of contributors follows</w:t>
      </w:r>
      <w:r w:rsidR="00BB2A6A">
        <w:rPr>
          <w:rFonts w:asciiTheme="majorHAnsi" w:hAnsiTheme="majorHAnsi"/>
        </w:rPr>
        <w:t xml:space="preserve">, as demonstrated by the Pleiades database: </w:t>
      </w:r>
    </w:p>
    <w:p w14:paraId="41FD8F83" w14:textId="7AC60FC9" w:rsidR="00BB2A6A" w:rsidRPr="007577E5" w:rsidRDefault="00BB2A6A" w:rsidP="007577E5">
      <w:pPr>
        <w:rPr>
          <w:rFonts w:asciiTheme="majorHAnsi" w:hAnsiTheme="majorHAnsi"/>
        </w:rPr>
      </w:pPr>
      <w:r>
        <w:rPr>
          <w:rFonts w:asciiTheme="majorHAnsi" w:hAnsiTheme="majorHAnsi"/>
          <w:noProof/>
        </w:rPr>
        <w:drawing>
          <wp:inline distT="0" distB="0" distL="0" distR="0" wp14:anchorId="1B589585" wp14:editId="21DBE997">
            <wp:extent cx="5731510" cy="2631440"/>
            <wp:effectExtent l="0" t="0" r="2540" b="0"/>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ltiple Contributors.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2631440"/>
                    </a:xfrm>
                    <a:prstGeom prst="rect">
                      <a:avLst/>
                    </a:prstGeom>
                  </pic:spPr>
                </pic:pic>
              </a:graphicData>
            </a:graphic>
          </wp:inline>
        </w:drawing>
      </w:r>
    </w:p>
    <w:p w14:paraId="430E4718" w14:textId="577A723C" w:rsidR="00BB2A6A" w:rsidRDefault="00BB2A6A" w:rsidP="007577E5">
      <w:pPr>
        <w:rPr>
          <w:rFonts w:asciiTheme="majorHAnsi" w:hAnsiTheme="majorHAnsi"/>
        </w:rPr>
      </w:pPr>
      <w:r>
        <w:rPr>
          <w:rFonts w:asciiTheme="majorHAnsi" w:hAnsiTheme="majorHAnsi"/>
        </w:rPr>
        <w:t>(</w:t>
      </w:r>
      <w:hyperlink r:id="rId11" w:history="1">
        <w:r w:rsidR="001F0552" w:rsidRPr="0092487C">
          <w:rPr>
            <w:rStyle w:val="Hyperlink"/>
            <w:rFonts w:asciiTheme="majorHAnsi" w:hAnsiTheme="majorHAnsi"/>
          </w:rPr>
          <w:t>https://pleiades.stoa.org/places/314921</w:t>
        </w:r>
      </w:hyperlink>
      <w:r>
        <w:rPr>
          <w:rFonts w:asciiTheme="majorHAnsi" w:hAnsiTheme="majorHAnsi"/>
        </w:rPr>
        <w:t>)</w:t>
      </w:r>
    </w:p>
    <w:p w14:paraId="20FF4011" w14:textId="1A16FD68" w:rsidR="001F0552" w:rsidRDefault="001F0552" w:rsidP="007577E5">
      <w:pPr>
        <w:rPr>
          <w:rFonts w:asciiTheme="majorHAnsi" w:hAnsiTheme="majorHAnsi"/>
        </w:rPr>
      </w:pPr>
      <w:r>
        <w:rPr>
          <w:rFonts w:asciiTheme="majorHAnsi" w:hAnsiTheme="majorHAnsi"/>
        </w:rPr>
        <w:t xml:space="preserve">Because there will be relatively few entries in the database that have either been jointly created, or where one editor has created an entry that has then been so substantially changed as to require the editor to be named as an author, we would like to change the authorship from individual to multiple on a case-by-case basis. </w:t>
      </w:r>
      <w:r w:rsidR="00A214C7">
        <w:rPr>
          <w:rFonts w:asciiTheme="majorHAnsi" w:hAnsiTheme="majorHAnsi"/>
        </w:rPr>
        <w:t xml:space="preserve">Where an entry has been created by Becca and Victoria has made small improvements to the entry, Victoria will not be named as an </w:t>
      </w:r>
      <w:r w:rsidR="00A214C7">
        <w:rPr>
          <w:rFonts w:asciiTheme="majorHAnsi" w:hAnsiTheme="majorHAnsi"/>
        </w:rPr>
        <w:lastRenderedPageBreak/>
        <w:t>author/contributor for that entry. But the entry will show the date and person</w:t>
      </w:r>
      <w:r w:rsidR="004F755D">
        <w:rPr>
          <w:rFonts w:asciiTheme="majorHAnsi" w:hAnsiTheme="majorHAnsi"/>
        </w:rPr>
        <w:t xml:space="preserve"> (ie. Victoria)</w:t>
      </w:r>
      <w:r w:rsidR="00A214C7">
        <w:rPr>
          <w:rFonts w:asciiTheme="majorHAnsi" w:hAnsiTheme="majorHAnsi"/>
        </w:rPr>
        <w:t xml:space="preserve"> who last modified the entry. </w:t>
      </w:r>
    </w:p>
    <w:p w14:paraId="0C3D1E19" w14:textId="671F0B80" w:rsidR="001F0552" w:rsidRDefault="004F755D" w:rsidP="007577E5">
      <w:pPr>
        <w:rPr>
          <w:rFonts w:asciiTheme="majorHAnsi" w:hAnsiTheme="majorHAnsi"/>
        </w:rPr>
      </w:pPr>
      <w:r>
        <w:rPr>
          <w:rFonts w:asciiTheme="majorHAnsi" w:hAnsiTheme="majorHAnsi"/>
        </w:rPr>
        <w:t>A</w:t>
      </w:r>
      <w:r w:rsidR="001F0552">
        <w:rPr>
          <w:rFonts w:asciiTheme="majorHAnsi" w:hAnsiTheme="majorHAnsi"/>
        </w:rPr>
        <w:t xml:space="preserve">ny citation to an entry with multiple contributors would include the creator and any contributors as the authors, with the creator as the first author. So for example, if Becca created the entry for ‘Ianuarius’, and Alice and I then both substantially added to the entry, the citation would be: </w:t>
      </w:r>
    </w:p>
    <w:p w14:paraId="47106AFC" w14:textId="2F63BB9F" w:rsidR="001F0552" w:rsidRDefault="001F0552" w:rsidP="007577E5">
      <w:pPr>
        <w:rPr>
          <w:rFonts w:asciiTheme="majorHAnsi" w:hAnsiTheme="majorHAnsi"/>
        </w:rPr>
      </w:pPr>
      <w:r>
        <w:rPr>
          <w:rFonts w:asciiTheme="majorHAnsi" w:hAnsiTheme="majorHAnsi"/>
        </w:rPr>
        <w:t xml:space="preserve">Authors: Becca Grose, Alice Hicklin and Victoria Leonard </w:t>
      </w:r>
    </w:p>
    <w:p w14:paraId="4CEA861E" w14:textId="1681972D" w:rsidR="007577E5" w:rsidRDefault="00BB2A6A" w:rsidP="007577E5">
      <w:pPr>
        <w:rPr>
          <w:rFonts w:asciiTheme="majorHAnsi" w:hAnsiTheme="majorHAnsi"/>
        </w:rPr>
      </w:pPr>
      <w:r>
        <w:rPr>
          <w:rFonts w:asciiTheme="majorHAnsi" w:hAnsiTheme="majorHAnsi"/>
        </w:rPr>
        <w:t xml:space="preserve">Ideally, as </w:t>
      </w:r>
      <w:r w:rsidR="001F0552">
        <w:rPr>
          <w:rFonts w:asciiTheme="majorHAnsi" w:hAnsiTheme="majorHAnsi"/>
        </w:rPr>
        <w:t>the image from Pleiades shows above</w:t>
      </w:r>
      <w:r>
        <w:rPr>
          <w:rFonts w:asciiTheme="majorHAnsi" w:hAnsiTheme="majorHAnsi"/>
        </w:rPr>
        <w:t>, the names of the creator and contributors would be hyperlinked so that the user could click on a name and it would take them to a page showing a list of the all the entries that that user has created or contributed to:</w:t>
      </w:r>
    </w:p>
    <w:p w14:paraId="04A42BDD" w14:textId="184E2E3B" w:rsidR="00BB2A6A" w:rsidRDefault="00BB2A6A" w:rsidP="007577E5">
      <w:pPr>
        <w:rPr>
          <w:rFonts w:asciiTheme="majorHAnsi" w:hAnsiTheme="majorHAnsi"/>
        </w:rPr>
      </w:pPr>
      <w:r>
        <w:rPr>
          <w:rFonts w:asciiTheme="majorHAnsi" w:hAnsiTheme="majorHAnsi"/>
          <w:noProof/>
        </w:rPr>
        <w:drawing>
          <wp:inline distT="0" distB="0" distL="0" distR="0" wp14:anchorId="0A504290" wp14:editId="777CB110">
            <wp:extent cx="3943847" cy="18915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thor P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57741" cy="1898190"/>
                    </a:xfrm>
                    <a:prstGeom prst="rect">
                      <a:avLst/>
                    </a:prstGeom>
                  </pic:spPr>
                </pic:pic>
              </a:graphicData>
            </a:graphic>
          </wp:inline>
        </w:drawing>
      </w:r>
    </w:p>
    <w:p w14:paraId="372EA6DB" w14:textId="48C346CA" w:rsidR="00BB2A6A" w:rsidRDefault="00BB2A6A" w:rsidP="007577E5">
      <w:pPr>
        <w:rPr>
          <w:rFonts w:asciiTheme="majorHAnsi" w:hAnsiTheme="majorHAnsi"/>
        </w:rPr>
      </w:pPr>
      <w:r>
        <w:rPr>
          <w:rFonts w:asciiTheme="majorHAnsi" w:hAnsiTheme="majorHAnsi"/>
        </w:rPr>
        <w:t>(</w:t>
      </w:r>
      <w:r w:rsidRPr="00BB2A6A">
        <w:rPr>
          <w:rFonts w:asciiTheme="majorHAnsi" w:hAnsiTheme="majorHAnsi"/>
        </w:rPr>
        <w:t>https://pleiades.stoa.org/author/bkiesling</w:t>
      </w:r>
      <w:r>
        <w:rPr>
          <w:rFonts w:asciiTheme="majorHAnsi" w:hAnsiTheme="majorHAnsi"/>
        </w:rPr>
        <w:t>)</w:t>
      </w:r>
    </w:p>
    <w:p w14:paraId="067F8835" w14:textId="1E584C7E" w:rsidR="00BB2A6A" w:rsidRDefault="00BB2A6A" w:rsidP="007577E5">
      <w:pPr>
        <w:rPr>
          <w:rFonts w:asciiTheme="majorHAnsi" w:hAnsiTheme="majorHAnsi"/>
        </w:rPr>
      </w:pPr>
    </w:p>
    <w:p w14:paraId="0378CBE2" w14:textId="67D0CB13" w:rsidR="00A214C7" w:rsidRDefault="00A214C7" w:rsidP="007577E5">
      <w:pPr>
        <w:rPr>
          <w:rFonts w:asciiTheme="majorHAnsi" w:hAnsiTheme="majorHAnsi"/>
        </w:rPr>
      </w:pPr>
      <w:r w:rsidRPr="00A214C7">
        <w:rPr>
          <w:rFonts w:asciiTheme="majorHAnsi" w:hAnsiTheme="majorHAnsi"/>
          <w:b/>
          <w:bCs/>
        </w:rPr>
        <w:t>2. Database Accreditation</w:t>
      </w:r>
    </w:p>
    <w:p w14:paraId="500B8AEB" w14:textId="6F721D73" w:rsidR="00A345EB" w:rsidRDefault="00A345EB" w:rsidP="007577E5">
      <w:pPr>
        <w:rPr>
          <w:rFonts w:asciiTheme="majorHAnsi" w:hAnsiTheme="majorHAnsi"/>
        </w:rPr>
      </w:pPr>
      <w:r>
        <w:rPr>
          <w:rFonts w:asciiTheme="majorHAnsi" w:hAnsiTheme="majorHAnsi"/>
        </w:rPr>
        <w:t xml:space="preserve">The CONNEC OpenAtlas Database will have a front page for users to navigate from and containing information about the database. Although the full description of the database is yet to be decided on as the database is not yet complete, the page should include a full bibliographic description so that users can cite the database in bibliographies. This follows the example of the Prosopography of the Byzantine World (highlighted in orange): </w:t>
      </w:r>
    </w:p>
    <w:p w14:paraId="42E67E94" w14:textId="5B03C637" w:rsidR="00A345EB" w:rsidRDefault="00A345EB" w:rsidP="007577E5">
      <w:pPr>
        <w:rPr>
          <w:rFonts w:asciiTheme="majorHAnsi" w:hAnsiTheme="majorHAnsi"/>
        </w:rPr>
      </w:pPr>
      <w:r>
        <w:rPr>
          <w:rFonts w:asciiTheme="majorHAnsi" w:hAnsiTheme="majorHAnsi"/>
          <w:noProof/>
        </w:rPr>
        <w:lastRenderedPageBreak/>
        <w:drawing>
          <wp:inline distT="0" distB="0" distL="0" distR="0" wp14:anchorId="3AD81CAC" wp14:editId="39B0CFC4">
            <wp:extent cx="6161276" cy="2806534"/>
            <wp:effectExtent l="19050" t="19050" r="11430" b="13335"/>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tabase Accreditation.png"/>
                    <pic:cNvPicPr/>
                  </pic:nvPicPr>
                  <pic:blipFill rotWithShape="1">
                    <a:blip r:embed="rId13">
                      <a:extLst>
                        <a:ext uri="{28A0092B-C50C-407E-A947-70E740481C1C}">
                          <a14:useLocalDpi xmlns:a14="http://schemas.microsoft.com/office/drawing/2010/main" val="0"/>
                        </a:ext>
                      </a:extLst>
                    </a:blip>
                    <a:srcRect t="13312" b="5674"/>
                    <a:stretch/>
                  </pic:blipFill>
                  <pic:spPr bwMode="auto">
                    <a:xfrm>
                      <a:off x="0" y="0"/>
                      <a:ext cx="6180378" cy="28152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D4D6173" w14:textId="0F6BF90A" w:rsidR="00A345EB" w:rsidRPr="007577E5" w:rsidRDefault="00A345EB" w:rsidP="007577E5">
      <w:pPr>
        <w:rPr>
          <w:rFonts w:asciiTheme="majorHAnsi" w:hAnsiTheme="majorHAnsi"/>
        </w:rPr>
      </w:pPr>
      <w:r>
        <w:rPr>
          <w:rFonts w:asciiTheme="majorHAnsi" w:hAnsiTheme="majorHAnsi"/>
        </w:rPr>
        <w:t>(</w:t>
      </w:r>
      <w:r w:rsidRPr="00A345EB">
        <w:rPr>
          <w:rFonts w:asciiTheme="majorHAnsi" w:hAnsiTheme="majorHAnsi"/>
        </w:rPr>
        <w:t>https://pbw2016.kdl.kcl.ac.uk/</w:t>
      </w:r>
      <w:r>
        <w:rPr>
          <w:rFonts w:asciiTheme="majorHAnsi" w:hAnsiTheme="majorHAnsi"/>
        </w:rPr>
        <w:t>)</w:t>
      </w:r>
    </w:p>
    <w:p w14:paraId="75CB7196" w14:textId="3C3DA02B" w:rsidR="00A214C7" w:rsidRDefault="00A214C7" w:rsidP="007577E5">
      <w:pPr>
        <w:rPr>
          <w:rFonts w:asciiTheme="majorHAnsi" w:hAnsiTheme="majorHAnsi"/>
        </w:rPr>
      </w:pPr>
    </w:p>
    <w:p w14:paraId="2336598E" w14:textId="6A1A1CAC" w:rsidR="00A345EB" w:rsidRDefault="00A345EB" w:rsidP="007577E5">
      <w:pPr>
        <w:rPr>
          <w:rFonts w:asciiTheme="majorHAnsi" w:hAnsiTheme="majorHAnsi"/>
        </w:rPr>
      </w:pPr>
      <w:r>
        <w:rPr>
          <w:rFonts w:asciiTheme="majorHAnsi" w:hAnsiTheme="majorHAnsi"/>
        </w:rPr>
        <w:t>For our database, this could read:</w:t>
      </w:r>
    </w:p>
    <w:p w14:paraId="06CAD17F" w14:textId="16A566B3" w:rsidR="00A345EB" w:rsidRDefault="00A345EB" w:rsidP="007577E5">
      <w:pPr>
        <w:rPr>
          <w:rFonts w:asciiTheme="majorHAnsi" w:hAnsiTheme="majorHAnsi"/>
        </w:rPr>
      </w:pPr>
      <w:r>
        <w:rPr>
          <w:rFonts w:asciiTheme="majorHAnsi" w:hAnsiTheme="majorHAnsi"/>
        </w:rPr>
        <w:t xml:space="preserve">‘The full bibliographic description is </w:t>
      </w:r>
    </w:p>
    <w:p w14:paraId="626192EE" w14:textId="44C2FA0D" w:rsidR="00A345EB" w:rsidRDefault="00A345EB" w:rsidP="00A345EB">
      <w:pPr>
        <w:rPr>
          <w:rFonts w:asciiTheme="majorHAnsi" w:hAnsiTheme="majorHAnsi"/>
        </w:rPr>
      </w:pPr>
      <w:r>
        <w:rPr>
          <w:rFonts w:asciiTheme="majorHAnsi" w:hAnsiTheme="majorHAnsi"/>
        </w:rPr>
        <w:t>Victoria Leonard, Alice Hicklin, Becca Grose</w:t>
      </w:r>
      <w:r w:rsidR="004F755D">
        <w:rPr>
          <w:rFonts w:asciiTheme="majorHAnsi" w:hAnsiTheme="majorHAnsi"/>
        </w:rPr>
        <w:t>,</w:t>
      </w:r>
      <w:r>
        <w:rPr>
          <w:rFonts w:asciiTheme="majorHAnsi" w:hAnsiTheme="majorHAnsi"/>
        </w:rPr>
        <w:t xml:space="preserve"> and David Natal, </w:t>
      </w:r>
      <w:r>
        <w:rPr>
          <w:rFonts w:asciiTheme="majorHAnsi" w:hAnsiTheme="majorHAnsi"/>
          <w:i/>
          <w:iCs/>
        </w:rPr>
        <w:t>Title of the Database?</w:t>
      </w:r>
      <w:r>
        <w:rPr>
          <w:rFonts w:asciiTheme="majorHAnsi" w:hAnsiTheme="majorHAnsi"/>
        </w:rPr>
        <w:t xml:space="preserve"> (</w:t>
      </w:r>
      <w:r w:rsidRPr="00A345EB">
        <w:rPr>
          <w:rFonts w:asciiTheme="majorHAnsi" w:hAnsiTheme="majorHAnsi"/>
        </w:rPr>
        <w:t>Royal Holloway, University of London and the Austrian Centre for Digital Humanities,</w:t>
      </w:r>
      <w:r>
        <w:rPr>
          <w:rFonts w:asciiTheme="majorHAnsi" w:hAnsiTheme="majorHAnsi"/>
        </w:rPr>
        <w:t xml:space="preserve"> </w:t>
      </w:r>
      <w:r w:rsidRPr="00A345EB">
        <w:rPr>
          <w:rFonts w:asciiTheme="majorHAnsi" w:hAnsiTheme="majorHAnsi"/>
        </w:rPr>
        <w:t>Austrian Academy of Sciences</w:t>
      </w:r>
      <w:r w:rsidR="009078D5">
        <w:rPr>
          <w:rFonts w:asciiTheme="majorHAnsi" w:hAnsiTheme="majorHAnsi"/>
        </w:rPr>
        <w:t>, 2021</w:t>
      </w:r>
      <w:r>
        <w:rPr>
          <w:rFonts w:asciiTheme="majorHAnsi" w:hAnsiTheme="majorHAnsi"/>
        </w:rPr>
        <w:t>), available at …</w:t>
      </w:r>
      <w:r w:rsidR="007E097E">
        <w:rPr>
          <w:rFonts w:asciiTheme="majorHAnsi" w:hAnsiTheme="majorHAnsi"/>
        </w:rPr>
        <w:t xml:space="preserve"> ’</w:t>
      </w:r>
    </w:p>
    <w:p w14:paraId="2332AD6B" w14:textId="3F54C690" w:rsidR="00A345EB" w:rsidRPr="00A345EB" w:rsidRDefault="00E04B74" w:rsidP="00A345EB">
      <w:pPr>
        <w:rPr>
          <w:rFonts w:asciiTheme="majorHAnsi" w:hAnsiTheme="majorHAnsi"/>
        </w:rPr>
      </w:pPr>
      <w:r>
        <w:rPr>
          <w:rFonts w:asciiTheme="majorHAnsi" w:hAnsiTheme="majorHAnsi"/>
        </w:rPr>
        <w:t xml:space="preserve">When the database is complete we can </w:t>
      </w:r>
      <w:r w:rsidR="00A345EB">
        <w:rPr>
          <w:rFonts w:asciiTheme="majorHAnsi" w:hAnsiTheme="majorHAnsi"/>
        </w:rPr>
        <w:t xml:space="preserve">to create an ISBN so that </w:t>
      </w:r>
      <w:r>
        <w:rPr>
          <w:rFonts w:asciiTheme="majorHAnsi" w:hAnsiTheme="majorHAnsi"/>
        </w:rPr>
        <w:t>the database</w:t>
      </w:r>
      <w:r w:rsidR="00A345EB">
        <w:rPr>
          <w:rFonts w:asciiTheme="majorHAnsi" w:hAnsiTheme="majorHAnsi"/>
        </w:rPr>
        <w:t xml:space="preserve"> can be included in library catalogues. </w:t>
      </w:r>
    </w:p>
    <w:p w14:paraId="30322EA8" w14:textId="340DF9C2" w:rsidR="00A345EB" w:rsidRDefault="00A345EB" w:rsidP="007577E5">
      <w:pPr>
        <w:rPr>
          <w:rFonts w:asciiTheme="majorHAnsi" w:hAnsiTheme="majorHAnsi"/>
        </w:rPr>
      </w:pPr>
    </w:p>
    <w:p w14:paraId="17334D76" w14:textId="35152E55" w:rsidR="004F755D" w:rsidRDefault="004F755D" w:rsidP="007577E5">
      <w:pPr>
        <w:rPr>
          <w:rFonts w:asciiTheme="majorHAnsi" w:hAnsiTheme="majorHAnsi"/>
        </w:rPr>
      </w:pPr>
      <w:r>
        <w:rPr>
          <w:rFonts w:asciiTheme="majorHAnsi" w:hAnsiTheme="majorHAnsi"/>
        </w:rPr>
        <w:t>There would also need to be accreditation for the software designers, creators and maintainers</w:t>
      </w:r>
      <w:r w:rsidR="00E04B74">
        <w:rPr>
          <w:rFonts w:asciiTheme="majorHAnsi" w:hAnsiTheme="majorHAnsi"/>
        </w:rPr>
        <w:t xml:space="preserve">, and anyone else who has contributed to or whose work has been used in the creation of this database. </w:t>
      </w:r>
    </w:p>
    <w:p w14:paraId="09301C8C" w14:textId="0128C6EB" w:rsidR="004F755D" w:rsidRDefault="004F755D" w:rsidP="007577E5">
      <w:pPr>
        <w:rPr>
          <w:rFonts w:asciiTheme="majorHAnsi" w:hAnsiTheme="majorHAnsi"/>
        </w:rPr>
      </w:pPr>
      <w:r>
        <w:rPr>
          <w:rFonts w:asciiTheme="majorHAnsi" w:hAnsiTheme="majorHAnsi"/>
        </w:rPr>
        <w:t xml:space="preserve">We should include, perhaps on a subpage, a description from Alice and I about our methodologies and database design, and from Becca about how she employed and managed an existing methodology in her inputting. </w:t>
      </w:r>
    </w:p>
    <w:p w14:paraId="1463DD58" w14:textId="562F46BF" w:rsidR="004F755D" w:rsidRDefault="004F755D" w:rsidP="007577E5">
      <w:pPr>
        <w:rPr>
          <w:rFonts w:asciiTheme="majorHAnsi" w:hAnsiTheme="majorHAnsi"/>
        </w:rPr>
      </w:pPr>
    </w:p>
    <w:p w14:paraId="6EB9E131" w14:textId="4D96666E" w:rsidR="004F755D" w:rsidRPr="004F755D" w:rsidRDefault="004F755D" w:rsidP="007577E5">
      <w:pPr>
        <w:rPr>
          <w:rFonts w:asciiTheme="majorHAnsi" w:hAnsiTheme="majorHAnsi"/>
          <w:b/>
          <w:bCs/>
        </w:rPr>
      </w:pPr>
      <w:r w:rsidRPr="004F755D">
        <w:rPr>
          <w:rFonts w:asciiTheme="majorHAnsi" w:hAnsiTheme="majorHAnsi"/>
          <w:b/>
          <w:bCs/>
        </w:rPr>
        <w:t>3. Other Considerations</w:t>
      </w:r>
    </w:p>
    <w:p w14:paraId="5C281533" w14:textId="6DA4191D" w:rsidR="007577E5" w:rsidRPr="007577E5" w:rsidRDefault="00E04B74" w:rsidP="007577E5">
      <w:pPr>
        <w:rPr>
          <w:rFonts w:asciiTheme="majorHAnsi" w:hAnsiTheme="majorHAnsi"/>
        </w:rPr>
      </w:pPr>
      <w:r>
        <w:rPr>
          <w:rFonts w:asciiTheme="majorHAnsi" w:hAnsiTheme="majorHAnsi"/>
        </w:rPr>
        <w:t>W</w:t>
      </w:r>
      <w:r w:rsidR="007577E5" w:rsidRPr="007577E5">
        <w:rPr>
          <w:rFonts w:asciiTheme="majorHAnsi" w:hAnsiTheme="majorHAnsi"/>
        </w:rPr>
        <w:t>hen you access the database, a pop-up message could appear, saying that:</w:t>
      </w:r>
    </w:p>
    <w:p w14:paraId="08C23061" w14:textId="77777777" w:rsidR="007577E5" w:rsidRPr="007577E5" w:rsidRDefault="007577E5" w:rsidP="007577E5">
      <w:pPr>
        <w:rPr>
          <w:rFonts w:asciiTheme="majorHAnsi" w:hAnsiTheme="majorHAnsi"/>
        </w:rPr>
      </w:pPr>
    </w:p>
    <w:p w14:paraId="1CC6AD77" w14:textId="77777777" w:rsidR="007577E5" w:rsidRPr="007577E5" w:rsidRDefault="007577E5" w:rsidP="007577E5">
      <w:pPr>
        <w:rPr>
          <w:rFonts w:asciiTheme="majorHAnsi" w:hAnsiTheme="majorHAnsi"/>
        </w:rPr>
      </w:pPr>
      <w:r w:rsidRPr="007577E5">
        <w:rPr>
          <w:rFonts w:asciiTheme="majorHAnsi" w:hAnsiTheme="majorHAnsi"/>
        </w:rPr>
        <w:t xml:space="preserve">"By accessing the site, you must agree that you will use it for scholarly and personal use only, not for commercial gain." </w:t>
      </w:r>
    </w:p>
    <w:p w14:paraId="0CF978DD" w14:textId="77777777" w:rsidR="007577E5" w:rsidRPr="007577E5" w:rsidRDefault="007577E5" w:rsidP="007577E5">
      <w:pPr>
        <w:rPr>
          <w:rFonts w:asciiTheme="majorHAnsi" w:hAnsiTheme="majorHAnsi"/>
        </w:rPr>
      </w:pPr>
    </w:p>
    <w:p w14:paraId="599E6676" w14:textId="312EA780" w:rsidR="007577E5" w:rsidRDefault="007577E5" w:rsidP="007577E5">
      <w:pPr>
        <w:rPr>
          <w:rFonts w:asciiTheme="majorHAnsi" w:hAnsiTheme="majorHAnsi"/>
        </w:rPr>
      </w:pPr>
      <w:r w:rsidRPr="007577E5">
        <w:rPr>
          <w:rFonts w:asciiTheme="majorHAnsi" w:hAnsiTheme="majorHAnsi"/>
        </w:rPr>
        <w:t xml:space="preserve">The user then has to click 'I agree' before they can proceed into the database. </w:t>
      </w:r>
      <w:r w:rsidR="00E04B74">
        <w:rPr>
          <w:rFonts w:asciiTheme="majorHAnsi" w:hAnsiTheme="majorHAnsi"/>
        </w:rPr>
        <w:t xml:space="preserve">This follows the Cult of Saints database: </w:t>
      </w:r>
    </w:p>
    <w:p w14:paraId="65DC984A" w14:textId="402244A7" w:rsidR="00E04B74" w:rsidRPr="007577E5" w:rsidRDefault="00E04B74" w:rsidP="007577E5">
      <w:pPr>
        <w:rPr>
          <w:rFonts w:asciiTheme="majorHAnsi" w:hAnsiTheme="majorHAnsi"/>
        </w:rPr>
      </w:pPr>
      <w:r>
        <w:rPr>
          <w:rFonts w:asciiTheme="majorHAnsi" w:hAnsiTheme="majorHAnsi"/>
          <w:noProof/>
        </w:rPr>
        <w:drawing>
          <wp:inline distT="0" distB="0" distL="0" distR="0" wp14:anchorId="7DB09B19" wp14:editId="09F5358D">
            <wp:extent cx="5731510" cy="2787650"/>
            <wp:effectExtent l="0" t="0" r="2540"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ser Agreement.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2787650"/>
                    </a:xfrm>
                    <a:prstGeom prst="rect">
                      <a:avLst/>
                    </a:prstGeom>
                  </pic:spPr>
                </pic:pic>
              </a:graphicData>
            </a:graphic>
          </wp:inline>
        </w:drawing>
      </w:r>
    </w:p>
    <w:p w14:paraId="2CCDB534" w14:textId="77777777" w:rsidR="007577E5" w:rsidRPr="007577E5" w:rsidRDefault="007577E5" w:rsidP="007577E5">
      <w:pPr>
        <w:rPr>
          <w:rFonts w:asciiTheme="majorHAnsi" w:hAnsiTheme="majorHAnsi"/>
        </w:rPr>
      </w:pPr>
    </w:p>
    <w:p w14:paraId="78297165" w14:textId="77777777" w:rsidR="00E04B74" w:rsidRDefault="00E04B74" w:rsidP="007577E5">
      <w:pPr>
        <w:rPr>
          <w:rFonts w:asciiTheme="majorHAnsi" w:hAnsiTheme="majorHAnsi"/>
        </w:rPr>
      </w:pPr>
      <w:r>
        <w:rPr>
          <w:rFonts w:asciiTheme="majorHAnsi" w:hAnsiTheme="majorHAnsi"/>
        </w:rPr>
        <w:t xml:space="preserve">It would also be desirable to have </w:t>
      </w:r>
      <w:r w:rsidR="007577E5" w:rsidRPr="007577E5">
        <w:rPr>
          <w:rFonts w:asciiTheme="majorHAnsi" w:hAnsiTheme="majorHAnsi"/>
        </w:rPr>
        <w:t>a form embedded on the website for users to give feedback</w:t>
      </w:r>
      <w:r>
        <w:rPr>
          <w:rFonts w:asciiTheme="majorHAnsi" w:hAnsiTheme="majorHAnsi"/>
        </w:rPr>
        <w:t>,</w:t>
      </w:r>
      <w:r w:rsidR="007577E5" w:rsidRPr="007577E5">
        <w:rPr>
          <w:rFonts w:asciiTheme="majorHAnsi" w:hAnsiTheme="majorHAnsi"/>
        </w:rPr>
        <w:t xml:space="preserve"> </w:t>
      </w:r>
      <w:r>
        <w:rPr>
          <w:rFonts w:asciiTheme="majorHAnsi" w:hAnsiTheme="majorHAnsi"/>
        </w:rPr>
        <w:t>c</w:t>
      </w:r>
      <w:r w:rsidR="007577E5" w:rsidRPr="007577E5">
        <w:rPr>
          <w:rFonts w:asciiTheme="majorHAnsi" w:hAnsiTheme="majorHAnsi"/>
        </w:rPr>
        <w:t xml:space="preserve">alled 'Additions and Corrections', like the Cult of the Saints database has: </w:t>
      </w:r>
    </w:p>
    <w:p w14:paraId="457117A9" w14:textId="6020EBAD" w:rsidR="007577E5" w:rsidRPr="007577E5" w:rsidRDefault="00E04B74" w:rsidP="007577E5">
      <w:pPr>
        <w:rPr>
          <w:rFonts w:asciiTheme="majorHAnsi" w:hAnsiTheme="majorHAnsi"/>
        </w:rPr>
      </w:pPr>
      <w:r>
        <w:rPr>
          <w:rFonts w:asciiTheme="majorHAnsi" w:hAnsiTheme="majorHAnsi"/>
          <w:noProof/>
        </w:rPr>
        <w:drawing>
          <wp:inline distT="0" distB="0" distL="0" distR="0" wp14:anchorId="2D3BD76B" wp14:editId="50D4B3DD">
            <wp:extent cx="5731510" cy="2752725"/>
            <wp:effectExtent l="0" t="0" r="2540" b="9525"/>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eedback Form.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2752725"/>
                    </a:xfrm>
                    <a:prstGeom prst="rect">
                      <a:avLst/>
                    </a:prstGeom>
                  </pic:spPr>
                </pic:pic>
              </a:graphicData>
            </a:graphic>
          </wp:inline>
        </w:drawing>
      </w:r>
      <w:r>
        <w:rPr>
          <w:rFonts w:asciiTheme="majorHAnsi" w:hAnsiTheme="majorHAnsi"/>
        </w:rPr>
        <w:t>(</w:t>
      </w:r>
      <w:hyperlink r:id="rId16" w:history="1">
        <w:r w:rsidRPr="007577E5">
          <w:rPr>
            <w:rStyle w:val="Hyperlink"/>
            <w:rFonts w:asciiTheme="majorHAnsi" w:hAnsiTheme="majorHAnsi"/>
          </w:rPr>
          <w:t>http://csla.history.ox.ac.uk/contact.php</w:t>
        </w:r>
      </w:hyperlink>
      <w:r>
        <w:rPr>
          <w:rFonts w:asciiTheme="majorHAnsi" w:hAnsiTheme="majorHAnsi"/>
        </w:rPr>
        <w:t>)</w:t>
      </w:r>
    </w:p>
    <w:tbl>
      <w:tblPr>
        <w:tblW w:w="0" w:type="auto"/>
        <w:tblCellMar>
          <w:top w:w="15" w:type="dxa"/>
          <w:left w:w="15" w:type="dxa"/>
          <w:bottom w:w="15" w:type="dxa"/>
          <w:right w:w="15" w:type="dxa"/>
        </w:tblCellMar>
        <w:tblLook w:val="04A0" w:firstRow="1" w:lastRow="0" w:firstColumn="1" w:lastColumn="0" w:noHBand="0" w:noVBand="1"/>
      </w:tblPr>
      <w:tblGrid>
        <w:gridCol w:w="3027"/>
        <w:gridCol w:w="2971"/>
        <w:gridCol w:w="3028"/>
      </w:tblGrid>
      <w:tr w:rsidR="00A214C7" w:rsidRPr="007577E5" w14:paraId="4C604EC9" w14:textId="77777777" w:rsidTr="00A214C7">
        <w:tc>
          <w:tcPr>
            <w:tcW w:w="3027" w:type="dxa"/>
            <w:tcBorders>
              <w:top w:val="nil"/>
              <w:left w:val="nil"/>
              <w:bottom w:val="nil"/>
              <w:right w:val="nil"/>
            </w:tcBorders>
            <w:tcMar>
              <w:top w:w="0" w:type="dxa"/>
              <w:left w:w="108" w:type="dxa"/>
              <w:bottom w:w="0" w:type="dxa"/>
              <w:right w:w="108" w:type="dxa"/>
            </w:tcMar>
            <w:vAlign w:val="center"/>
            <w:hideMark/>
          </w:tcPr>
          <w:p w14:paraId="1EA592A7" w14:textId="77777777" w:rsidR="00A214C7" w:rsidRPr="007577E5" w:rsidRDefault="00A214C7" w:rsidP="007577E5">
            <w:pPr>
              <w:rPr>
                <w:rFonts w:asciiTheme="majorHAnsi" w:hAnsiTheme="majorHAnsi"/>
              </w:rPr>
            </w:pPr>
          </w:p>
        </w:tc>
        <w:tc>
          <w:tcPr>
            <w:tcW w:w="2971" w:type="dxa"/>
            <w:tcBorders>
              <w:top w:val="nil"/>
              <w:left w:val="nil"/>
              <w:bottom w:val="nil"/>
              <w:right w:val="nil"/>
            </w:tcBorders>
          </w:tcPr>
          <w:p w14:paraId="3123ECDF" w14:textId="77777777" w:rsidR="00A214C7" w:rsidRPr="007577E5" w:rsidRDefault="00A214C7" w:rsidP="007577E5">
            <w:pPr>
              <w:rPr>
                <w:rFonts w:asciiTheme="majorHAnsi" w:hAnsiTheme="majorHAnsi"/>
              </w:rPr>
            </w:pPr>
          </w:p>
        </w:tc>
        <w:tc>
          <w:tcPr>
            <w:tcW w:w="3028" w:type="dxa"/>
            <w:tcBorders>
              <w:top w:val="nil"/>
              <w:left w:val="nil"/>
              <w:bottom w:val="nil"/>
              <w:right w:val="nil"/>
            </w:tcBorders>
            <w:tcMar>
              <w:top w:w="0" w:type="dxa"/>
              <w:left w:w="108" w:type="dxa"/>
              <w:bottom w:w="0" w:type="dxa"/>
              <w:right w:w="108" w:type="dxa"/>
            </w:tcMar>
            <w:vAlign w:val="center"/>
            <w:hideMark/>
          </w:tcPr>
          <w:p w14:paraId="50F7C57E" w14:textId="19C4E222" w:rsidR="00A214C7" w:rsidRPr="007577E5" w:rsidRDefault="00A214C7" w:rsidP="007577E5">
            <w:pPr>
              <w:rPr>
                <w:rFonts w:asciiTheme="majorHAnsi" w:hAnsiTheme="majorHAnsi"/>
              </w:rPr>
            </w:pPr>
          </w:p>
        </w:tc>
      </w:tr>
      <w:tr w:rsidR="00A214C7" w:rsidRPr="007577E5" w14:paraId="70F5788B" w14:textId="77777777" w:rsidTr="00A214C7">
        <w:tc>
          <w:tcPr>
            <w:tcW w:w="3027" w:type="dxa"/>
            <w:tcBorders>
              <w:top w:val="nil"/>
              <w:left w:val="nil"/>
              <w:bottom w:val="nil"/>
              <w:right w:val="nil"/>
            </w:tcBorders>
            <w:tcMar>
              <w:top w:w="0" w:type="dxa"/>
              <w:left w:w="108" w:type="dxa"/>
              <w:bottom w:w="0" w:type="dxa"/>
              <w:right w:w="108" w:type="dxa"/>
            </w:tcMar>
            <w:vAlign w:val="center"/>
            <w:hideMark/>
          </w:tcPr>
          <w:p w14:paraId="25BB50F5" w14:textId="77777777" w:rsidR="00A214C7" w:rsidRPr="007577E5" w:rsidRDefault="00A214C7" w:rsidP="007577E5">
            <w:pPr>
              <w:rPr>
                <w:rFonts w:asciiTheme="majorHAnsi" w:hAnsiTheme="majorHAnsi"/>
              </w:rPr>
            </w:pPr>
          </w:p>
        </w:tc>
        <w:tc>
          <w:tcPr>
            <w:tcW w:w="2971" w:type="dxa"/>
            <w:tcBorders>
              <w:top w:val="nil"/>
              <w:left w:val="nil"/>
              <w:bottom w:val="nil"/>
              <w:right w:val="nil"/>
            </w:tcBorders>
          </w:tcPr>
          <w:p w14:paraId="06B8660E" w14:textId="77777777" w:rsidR="00A214C7" w:rsidRPr="007577E5" w:rsidRDefault="00A214C7" w:rsidP="007577E5">
            <w:pPr>
              <w:rPr>
                <w:rFonts w:asciiTheme="majorHAnsi" w:hAnsiTheme="majorHAnsi"/>
              </w:rPr>
            </w:pPr>
          </w:p>
        </w:tc>
        <w:tc>
          <w:tcPr>
            <w:tcW w:w="3028" w:type="dxa"/>
            <w:tcBorders>
              <w:top w:val="nil"/>
              <w:left w:val="nil"/>
              <w:bottom w:val="nil"/>
              <w:right w:val="nil"/>
            </w:tcBorders>
            <w:tcMar>
              <w:top w:w="0" w:type="dxa"/>
              <w:left w:w="108" w:type="dxa"/>
              <w:bottom w:w="0" w:type="dxa"/>
              <w:right w:w="108" w:type="dxa"/>
            </w:tcMar>
            <w:vAlign w:val="center"/>
            <w:hideMark/>
          </w:tcPr>
          <w:p w14:paraId="1E1D9BFA" w14:textId="4A42FB88" w:rsidR="00A214C7" w:rsidRPr="007577E5" w:rsidRDefault="00A214C7" w:rsidP="007577E5">
            <w:pPr>
              <w:rPr>
                <w:rFonts w:asciiTheme="majorHAnsi" w:hAnsiTheme="majorHAnsi"/>
              </w:rPr>
            </w:pPr>
          </w:p>
        </w:tc>
      </w:tr>
      <w:tr w:rsidR="00A214C7" w:rsidRPr="007577E5" w14:paraId="3A64D80F" w14:textId="77777777" w:rsidTr="00A214C7">
        <w:tc>
          <w:tcPr>
            <w:tcW w:w="3027" w:type="dxa"/>
            <w:tcBorders>
              <w:top w:val="nil"/>
              <w:left w:val="nil"/>
              <w:bottom w:val="nil"/>
              <w:right w:val="nil"/>
            </w:tcBorders>
            <w:tcMar>
              <w:top w:w="0" w:type="dxa"/>
              <w:left w:w="108" w:type="dxa"/>
              <w:bottom w:w="0" w:type="dxa"/>
              <w:right w:w="108" w:type="dxa"/>
            </w:tcMar>
            <w:vAlign w:val="center"/>
            <w:hideMark/>
          </w:tcPr>
          <w:p w14:paraId="141E6B94" w14:textId="77777777" w:rsidR="00A214C7" w:rsidRPr="007577E5" w:rsidRDefault="00A214C7" w:rsidP="007577E5">
            <w:pPr>
              <w:rPr>
                <w:rFonts w:asciiTheme="majorHAnsi" w:hAnsiTheme="majorHAnsi"/>
              </w:rPr>
            </w:pPr>
          </w:p>
        </w:tc>
        <w:tc>
          <w:tcPr>
            <w:tcW w:w="2971" w:type="dxa"/>
          </w:tcPr>
          <w:p w14:paraId="23AA5177" w14:textId="77777777" w:rsidR="00A214C7" w:rsidRPr="007577E5" w:rsidRDefault="00A214C7" w:rsidP="007577E5">
            <w:pPr>
              <w:rPr>
                <w:rFonts w:asciiTheme="majorHAnsi" w:hAnsiTheme="majorHAnsi"/>
              </w:rPr>
            </w:pPr>
          </w:p>
        </w:tc>
        <w:tc>
          <w:tcPr>
            <w:tcW w:w="3028" w:type="dxa"/>
            <w:vAlign w:val="center"/>
            <w:hideMark/>
          </w:tcPr>
          <w:p w14:paraId="6E11C2A3" w14:textId="6B2FCBCC" w:rsidR="00A214C7" w:rsidRPr="007577E5" w:rsidRDefault="00A214C7" w:rsidP="007577E5">
            <w:pPr>
              <w:rPr>
                <w:rFonts w:asciiTheme="majorHAnsi" w:hAnsiTheme="majorHAnsi"/>
              </w:rPr>
            </w:pPr>
          </w:p>
        </w:tc>
      </w:tr>
    </w:tbl>
    <w:p w14:paraId="7C5DE96F" w14:textId="77777777" w:rsidR="007577E5" w:rsidRPr="007577E5" w:rsidRDefault="007577E5" w:rsidP="007577E5">
      <w:pPr>
        <w:rPr>
          <w:rFonts w:asciiTheme="majorHAnsi" w:hAnsiTheme="majorHAnsi"/>
        </w:rPr>
      </w:pPr>
    </w:p>
    <w:sectPr w:rsidR="007577E5" w:rsidRPr="007577E5">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C5CC5C" w14:textId="77777777" w:rsidR="00666C26" w:rsidRDefault="00666C26" w:rsidP="00666C26">
      <w:pPr>
        <w:spacing w:after="0" w:line="240" w:lineRule="auto"/>
      </w:pPr>
      <w:r>
        <w:separator/>
      </w:r>
    </w:p>
  </w:endnote>
  <w:endnote w:type="continuationSeparator" w:id="0">
    <w:p w14:paraId="1DF7DDB6" w14:textId="77777777" w:rsidR="00666C26" w:rsidRDefault="00666C26" w:rsidP="00666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2614774"/>
      <w:docPartObj>
        <w:docPartGallery w:val="Page Numbers (Bottom of Page)"/>
        <w:docPartUnique/>
      </w:docPartObj>
    </w:sdtPr>
    <w:sdtEndPr>
      <w:rPr>
        <w:noProof/>
      </w:rPr>
    </w:sdtEndPr>
    <w:sdtContent>
      <w:p w14:paraId="74E21C91" w14:textId="37962C4F" w:rsidR="00666C26" w:rsidRDefault="00666C2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FBADBC" w14:textId="77777777" w:rsidR="00666C26" w:rsidRDefault="00666C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85D8DF" w14:textId="77777777" w:rsidR="00666C26" w:rsidRDefault="00666C26" w:rsidP="00666C26">
      <w:pPr>
        <w:spacing w:after="0" w:line="240" w:lineRule="auto"/>
      </w:pPr>
      <w:r>
        <w:separator/>
      </w:r>
    </w:p>
  </w:footnote>
  <w:footnote w:type="continuationSeparator" w:id="0">
    <w:p w14:paraId="114D6935" w14:textId="77777777" w:rsidR="00666C26" w:rsidRDefault="00666C26" w:rsidP="00666C2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7E5"/>
    <w:rsid w:val="00043E5E"/>
    <w:rsid w:val="001F0552"/>
    <w:rsid w:val="002A1692"/>
    <w:rsid w:val="002D6743"/>
    <w:rsid w:val="00462AD3"/>
    <w:rsid w:val="004F755D"/>
    <w:rsid w:val="00666C26"/>
    <w:rsid w:val="007577E5"/>
    <w:rsid w:val="007E097E"/>
    <w:rsid w:val="008B49B8"/>
    <w:rsid w:val="009078D5"/>
    <w:rsid w:val="00A214C7"/>
    <w:rsid w:val="00A345EB"/>
    <w:rsid w:val="00A72854"/>
    <w:rsid w:val="00B45E1A"/>
    <w:rsid w:val="00BB2A6A"/>
    <w:rsid w:val="00CF44AB"/>
    <w:rsid w:val="00E04B74"/>
    <w:rsid w:val="00FD17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C5A05"/>
  <w15:chartTrackingRefBased/>
  <w15:docId w15:val="{664826F6-0D7C-4DFF-B1EC-6DB9FECF3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F75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77E5"/>
    <w:rPr>
      <w:color w:val="0000FF" w:themeColor="hyperlink"/>
      <w:u w:val="single"/>
    </w:rPr>
  </w:style>
  <w:style w:type="character" w:styleId="UnresolvedMention">
    <w:name w:val="Unresolved Mention"/>
    <w:basedOn w:val="DefaultParagraphFont"/>
    <w:uiPriority w:val="99"/>
    <w:semiHidden/>
    <w:unhideWhenUsed/>
    <w:rsid w:val="007577E5"/>
    <w:rPr>
      <w:color w:val="605E5C"/>
      <w:shd w:val="clear" w:color="auto" w:fill="E1DFDD"/>
    </w:rPr>
  </w:style>
  <w:style w:type="paragraph" w:styleId="Header">
    <w:name w:val="header"/>
    <w:basedOn w:val="Normal"/>
    <w:link w:val="HeaderChar"/>
    <w:uiPriority w:val="99"/>
    <w:unhideWhenUsed/>
    <w:rsid w:val="00666C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6C26"/>
  </w:style>
  <w:style w:type="paragraph" w:styleId="Footer">
    <w:name w:val="footer"/>
    <w:basedOn w:val="Normal"/>
    <w:link w:val="FooterChar"/>
    <w:uiPriority w:val="99"/>
    <w:unhideWhenUsed/>
    <w:rsid w:val="00666C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6C26"/>
  </w:style>
  <w:style w:type="paragraph" w:styleId="ListParagraph">
    <w:name w:val="List Paragraph"/>
    <w:basedOn w:val="Normal"/>
    <w:uiPriority w:val="34"/>
    <w:qFormat/>
    <w:rsid w:val="00A214C7"/>
    <w:pPr>
      <w:ind w:left="720"/>
      <w:contextualSpacing/>
    </w:pPr>
  </w:style>
  <w:style w:type="character" w:styleId="CommentReference">
    <w:name w:val="annotation reference"/>
    <w:basedOn w:val="DefaultParagraphFont"/>
    <w:uiPriority w:val="99"/>
    <w:semiHidden/>
    <w:unhideWhenUsed/>
    <w:rsid w:val="007E097E"/>
    <w:rPr>
      <w:sz w:val="16"/>
      <w:szCs w:val="16"/>
    </w:rPr>
  </w:style>
  <w:style w:type="paragraph" w:styleId="CommentText">
    <w:name w:val="annotation text"/>
    <w:basedOn w:val="Normal"/>
    <w:link w:val="CommentTextChar"/>
    <w:uiPriority w:val="99"/>
    <w:semiHidden/>
    <w:unhideWhenUsed/>
    <w:rsid w:val="007E097E"/>
    <w:pPr>
      <w:spacing w:line="240" w:lineRule="auto"/>
    </w:pPr>
    <w:rPr>
      <w:sz w:val="20"/>
      <w:szCs w:val="20"/>
    </w:rPr>
  </w:style>
  <w:style w:type="character" w:customStyle="1" w:styleId="CommentTextChar">
    <w:name w:val="Comment Text Char"/>
    <w:basedOn w:val="DefaultParagraphFont"/>
    <w:link w:val="CommentText"/>
    <w:uiPriority w:val="99"/>
    <w:semiHidden/>
    <w:rsid w:val="007E097E"/>
    <w:rPr>
      <w:sz w:val="20"/>
      <w:szCs w:val="20"/>
    </w:rPr>
  </w:style>
  <w:style w:type="paragraph" w:styleId="CommentSubject">
    <w:name w:val="annotation subject"/>
    <w:basedOn w:val="CommentText"/>
    <w:next w:val="CommentText"/>
    <w:link w:val="CommentSubjectChar"/>
    <w:uiPriority w:val="99"/>
    <w:semiHidden/>
    <w:unhideWhenUsed/>
    <w:rsid w:val="007E097E"/>
    <w:rPr>
      <w:b/>
      <w:bCs/>
    </w:rPr>
  </w:style>
  <w:style w:type="character" w:customStyle="1" w:styleId="CommentSubjectChar">
    <w:name w:val="Comment Subject Char"/>
    <w:basedOn w:val="CommentTextChar"/>
    <w:link w:val="CommentSubject"/>
    <w:uiPriority w:val="99"/>
    <w:semiHidden/>
    <w:rsid w:val="007E097E"/>
    <w:rPr>
      <w:b/>
      <w:bCs/>
      <w:sz w:val="20"/>
      <w:szCs w:val="20"/>
    </w:rPr>
  </w:style>
  <w:style w:type="paragraph" w:styleId="BalloonText">
    <w:name w:val="Balloon Text"/>
    <w:basedOn w:val="Normal"/>
    <w:link w:val="BalloonTextChar"/>
    <w:uiPriority w:val="99"/>
    <w:semiHidden/>
    <w:unhideWhenUsed/>
    <w:rsid w:val="007E09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9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2674216">
      <w:bodyDiv w:val="1"/>
      <w:marLeft w:val="0"/>
      <w:marRight w:val="0"/>
      <w:marTop w:val="0"/>
      <w:marBottom w:val="0"/>
      <w:divBdr>
        <w:top w:val="none" w:sz="0" w:space="0" w:color="auto"/>
        <w:left w:val="none" w:sz="0" w:space="0" w:color="auto"/>
        <w:bottom w:val="none" w:sz="0" w:space="0" w:color="auto"/>
        <w:right w:val="none" w:sz="0" w:space="0" w:color="auto"/>
      </w:divBdr>
      <w:divsChild>
        <w:div w:id="2014990791">
          <w:marLeft w:val="0"/>
          <w:marRight w:val="0"/>
          <w:marTop w:val="0"/>
          <w:marBottom w:val="0"/>
          <w:divBdr>
            <w:top w:val="none" w:sz="0" w:space="0" w:color="auto"/>
            <w:left w:val="none" w:sz="0" w:space="0" w:color="auto"/>
            <w:bottom w:val="none" w:sz="0" w:space="0" w:color="auto"/>
            <w:right w:val="none" w:sz="0" w:space="0" w:color="auto"/>
          </w:divBdr>
        </w:div>
        <w:div w:id="1330135807">
          <w:marLeft w:val="0"/>
          <w:marRight w:val="0"/>
          <w:marTop w:val="0"/>
          <w:marBottom w:val="0"/>
          <w:divBdr>
            <w:top w:val="none" w:sz="0" w:space="0" w:color="auto"/>
            <w:left w:val="none" w:sz="0" w:space="0" w:color="auto"/>
            <w:bottom w:val="none" w:sz="0" w:space="0" w:color="auto"/>
            <w:right w:val="none" w:sz="0" w:space="0" w:color="auto"/>
          </w:divBdr>
        </w:div>
      </w:divsChild>
    </w:div>
    <w:div w:id="1828784925">
      <w:bodyDiv w:val="1"/>
      <w:marLeft w:val="0"/>
      <w:marRight w:val="0"/>
      <w:marTop w:val="0"/>
      <w:marBottom w:val="0"/>
      <w:divBdr>
        <w:top w:val="none" w:sz="0" w:space="0" w:color="auto"/>
        <w:left w:val="none" w:sz="0" w:space="0" w:color="auto"/>
        <w:bottom w:val="none" w:sz="0" w:space="0" w:color="auto"/>
        <w:right w:val="none" w:sz="0" w:space="0" w:color="auto"/>
      </w:divBdr>
      <w:divsChild>
        <w:div w:id="1641378259">
          <w:marLeft w:val="0"/>
          <w:marRight w:val="0"/>
          <w:marTop w:val="0"/>
          <w:marBottom w:val="0"/>
          <w:divBdr>
            <w:top w:val="none" w:sz="0" w:space="0" w:color="auto"/>
            <w:left w:val="none" w:sz="0" w:space="0" w:color="auto"/>
            <w:bottom w:val="none" w:sz="0" w:space="0" w:color="auto"/>
            <w:right w:val="none" w:sz="0" w:space="0" w:color="auto"/>
          </w:divBdr>
        </w:div>
        <w:div w:id="1184899991">
          <w:marLeft w:val="0"/>
          <w:marRight w:val="0"/>
          <w:marTop w:val="0"/>
          <w:marBottom w:val="0"/>
          <w:divBdr>
            <w:top w:val="none" w:sz="0" w:space="0" w:color="auto"/>
            <w:left w:val="none" w:sz="0" w:space="0" w:color="auto"/>
            <w:bottom w:val="none" w:sz="0" w:space="0" w:color="auto"/>
            <w:right w:val="none" w:sz="0" w:space="0" w:color="auto"/>
          </w:divBdr>
        </w:div>
        <w:div w:id="1718432516">
          <w:marLeft w:val="0"/>
          <w:marRight w:val="0"/>
          <w:marTop w:val="0"/>
          <w:marBottom w:val="0"/>
          <w:divBdr>
            <w:top w:val="none" w:sz="0" w:space="0" w:color="auto"/>
            <w:left w:val="none" w:sz="0" w:space="0" w:color="auto"/>
            <w:bottom w:val="none" w:sz="0" w:space="0" w:color="auto"/>
            <w:right w:val="none" w:sz="0" w:space="0" w:color="auto"/>
          </w:divBdr>
        </w:div>
        <w:div w:id="957612127">
          <w:marLeft w:val="0"/>
          <w:marRight w:val="0"/>
          <w:marTop w:val="0"/>
          <w:marBottom w:val="0"/>
          <w:divBdr>
            <w:top w:val="none" w:sz="0" w:space="0" w:color="auto"/>
            <w:left w:val="none" w:sz="0" w:space="0" w:color="auto"/>
            <w:bottom w:val="none" w:sz="0" w:space="0" w:color="auto"/>
            <w:right w:val="none" w:sz="0" w:space="0" w:color="auto"/>
          </w:divBdr>
        </w:div>
        <w:div w:id="905264208">
          <w:marLeft w:val="0"/>
          <w:marRight w:val="0"/>
          <w:marTop w:val="0"/>
          <w:marBottom w:val="0"/>
          <w:divBdr>
            <w:top w:val="none" w:sz="0" w:space="0" w:color="auto"/>
            <w:left w:val="none" w:sz="0" w:space="0" w:color="auto"/>
            <w:bottom w:val="none" w:sz="0" w:space="0" w:color="auto"/>
            <w:right w:val="none" w:sz="0" w:space="0" w:color="auto"/>
          </w:divBdr>
        </w:div>
        <w:div w:id="1756394230">
          <w:marLeft w:val="0"/>
          <w:marRight w:val="0"/>
          <w:marTop w:val="0"/>
          <w:marBottom w:val="0"/>
          <w:divBdr>
            <w:top w:val="none" w:sz="0" w:space="0" w:color="auto"/>
            <w:left w:val="none" w:sz="0" w:space="0" w:color="auto"/>
            <w:bottom w:val="none" w:sz="0" w:space="0" w:color="auto"/>
            <w:right w:val="none" w:sz="0" w:space="0" w:color="auto"/>
          </w:divBdr>
        </w:div>
        <w:div w:id="2094476016">
          <w:marLeft w:val="0"/>
          <w:marRight w:val="0"/>
          <w:marTop w:val="0"/>
          <w:marBottom w:val="0"/>
          <w:divBdr>
            <w:top w:val="none" w:sz="0" w:space="0" w:color="auto"/>
            <w:left w:val="none" w:sz="0" w:space="0" w:color="auto"/>
            <w:bottom w:val="none" w:sz="0" w:space="0" w:color="auto"/>
            <w:right w:val="none" w:sz="0" w:space="0" w:color="auto"/>
          </w:divBdr>
        </w:div>
        <w:div w:id="1218082493">
          <w:marLeft w:val="0"/>
          <w:marRight w:val="0"/>
          <w:marTop w:val="0"/>
          <w:marBottom w:val="0"/>
          <w:divBdr>
            <w:top w:val="none" w:sz="0" w:space="0" w:color="auto"/>
            <w:left w:val="none" w:sz="0" w:space="0" w:color="auto"/>
            <w:bottom w:val="none" w:sz="0" w:space="0" w:color="auto"/>
            <w:right w:val="none" w:sz="0" w:space="0" w:color="auto"/>
          </w:divBdr>
        </w:div>
        <w:div w:id="1543521065">
          <w:marLeft w:val="0"/>
          <w:marRight w:val="0"/>
          <w:marTop w:val="0"/>
          <w:marBottom w:val="0"/>
          <w:divBdr>
            <w:top w:val="none" w:sz="0" w:space="0" w:color="auto"/>
            <w:left w:val="none" w:sz="0" w:space="0" w:color="auto"/>
            <w:bottom w:val="none" w:sz="0" w:space="0" w:color="auto"/>
            <w:right w:val="none" w:sz="0" w:space="0" w:color="auto"/>
          </w:divBdr>
        </w:div>
        <w:div w:id="229459760">
          <w:marLeft w:val="0"/>
          <w:marRight w:val="0"/>
          <w:marTop w:val="0"/>
          <w:marBottom w:val="0"/>
          <w:divBdr>
            <w:top w:val="none" w:sz="0" w:space="0" w:color="auto"/>
            <w:left w:val="none" w:sz="0" w:space="0" w:color="auto"/>
            <w:bottom w:val="none" w:sz="0" w:space="0" w:color="auto"/>
            <w:right w:val="none" w:sz="0" w:space="0" w:color="auto"/>
          </w:divBdr>
        </w:div>
        <w:div w:id="710568330">
          <w:marLeft w:val="0"/>
          <w:marRight w:val="0"/>
          <w:marTop w:val="0"/>
          <w:marBottom w:val="0"/>
          <w:divBdr>
            <w:top w:val="none" w:sz="0" w:space="0" w:color="auto"/>
            <w:left w:val="none" w:sz="0" w:space="0" w:color="auto"/>
            <w:bottom w:val="none" w:sz="0" w:space="0" w:color="auto"/>
            <w:right w:val="none" w:sz="0" w:space="0" w:color="auto"/>
          </w:divBdr>
        </w:div>
        <w:div w:id="1974631314">
          <w:marLeft w:val="0"/>
          <w:marRight w:val="0"/>
          <w:marTop w:val="0"/>
          <w:marBottom w:val="0"/>
          <w:divBdr>
            <w:top w:val="none" w:sz="0" w:space="0" w:color="auto"/>
            <w:left w:val="none" w:sz="0" w:space="0" w:color="auto"/>
            <w:bottom w:val="none" w:sz="0" w:space="0" w:color="auto"/>
            <w:right w:val="none" w:sz="0" w:space="0" w:color="auto"/>
          </w:divBdr>
        </w:div>
        <w:div w:id="794251797">
          <w:marLeft w:val="0"/>
          <w:marRight w:val="0"/>
          <w:marTop w:val="0"/>
          <w:marBottom w:val="0"/>
          <w:divBdr>
            <w:top w:val="none" w:sz="0" w:space="0" w:color="auto"/>
            <w:left w:val="none" w:sz="0" w:space="0" w:color="auto"/>
            <w:bottom w:val="none" w:sz="0" w:space="0" w:color="auto"/>
            <w:right w:val="none" w:sz="0" w:space="0" w:color="auto"/>
          </w:divBdr>
        </w:div>
        <w:div w:id="205795016">
          <w:marLeft w:val="0"/>
          <w:marRight w:val="0"/>
          <w:marTop w:val="0"/>
          <w:marBottom w:val="0"/>
          <w:divBdr>
            <w:top w:val="none" w:sz="0" w:space="0" w:color="auto"/>
            <w:left w:val="none" w:sz="0" w:space="0" w:color="auto"/>
            <w:bottom w:val="none" w:sz="0" w:space="0" w:color="auto"/>
            <w:right w:val="none" w:sz="0" w:space="0" w:color="auto"/>
          </w:divBdr>
        </w:div>
        <w:div w:id="1344432659">
          <w:marLeft w:val="0"/>
          <w:marRight w:val="0"/>
          <w:marTop w:val="0"/>
          <w:marBottom w:val="0"/>
          <w:divBdr>
            <w:top w:val="none" w:sz="0" w:space="0" w:color="auto"/>
            <w:left w:val="none" w:sz="0" w:space="0" w:color="auto"/>
            <w:bottom w:val="none" w:sz="0" w:space="0" w:color="auto"/>
            <w:right w:val="none" w:sz="0" w:space="0" w:color="auto"/>
          </w:divBdr>
        </w:div>
        <w:div w:id="1969629579">
          <w:marLeft w:val="0"/>
          <w:marRight w:val="0"/>
          <w:marTop w:val="0"/>
          <w:marBottom w:val="0"/>
          <w:divBdr>
            <w:top w:val="none" w:sz="0" w:space="0" w:color="auto"/>
            <w:left w:val="none" w:sz="0" w:space="0" w:color="auto"/>
            <w:bottom w:val="none" w:sz="0" w:space="0" w:color="auto"/>
            <w:right w:val="none" w:sz="0" w:space="0" w:color="auto"/>
          </w:divBdr>
        </w:div>
        <w:div w:id="1257667397">
          <w:marLeft w:val="0"/>
          <w:marRight w:val="0"/>
          <w:marTop w:val="0"/>
          <w:marBottom w:val="0"/>
          <w:divBdr>
            <w:top w:val="none" w:sz="0" w:space="0" w:color="auto"/>
            <w:left w:val="none" w:sz="0" w:space="0" w:color="auto"/>
            <w:bottom w:val="none" w:sz="0" w:space="0" w:color="auto"/>
            <w:right w:val="none" w:sz="0" w:space="0" w:color="auto"/>
          </w:divBdr>
        </w:div>
        <w:div w:id="862784640">
          <w:marLeft w:val="0"/>
          <w:marRight w:val="0"/>
          <w:marTop w:val="0"/>
          <w:marBottom w:val="0"/>
          <w:divBdr>
            <w:top w:val="none" w:sz="0" w:space="0" w:color="auto"/>
            <w:left w:val="none" w:sz="0" w:space="0" w:color="auto"/>
            <w:bottom w:val="none" w:sz="0" w:space="0" w:color="auto"/>
            <w:right w:val="none" w:sz="0" w:space="0" w:color="auto"/>
          </w:divBdr>
        </w:div>
        <w:div w:id="1292323995">
          <w:marLeft w:val="0"/>
          <w:marRight w:val="0"/>
          <w:marTop w:val="0"/>
          <w:marBottom w:val="0"/>
          <w:divBdr>
            <w:top w:val="none" w:sz="0" w:space="0" w:color="auto"/>
            <w:left w:val="none" w:sz="0" w:space="0" w:color="auto"/>
            <w:bottom w:val="none" w:sz="0" w:space="0" w:color="auto"/>
            <w:right w:val="none" w:sz="0" w:space="0" w:color="auto"/>
          </w:divBdr>
          <w:divsChild>
            <w:div w:id="1431390318">
              <w:marLeft w:val="0"/>
              <w:marRight w:val="0"/>
              <w:marTop w:val="0"/>
              <w:marBottom w:val="0"/>
              <w:divBdr>
                <w:top w:val="none" w:sz="0" w:space="0" w:color="auto"/>
                <w:left w:val="none" w:sz="0" w:space="0" w:color="auto"/>
                <w:bottom w:val="none" w:sz="0" w:space="0" w:color="auto"/>
                <w:right w:val="none" w:sz="0" w:space="0" w:color="auto"/>
              </w:divBdr>
              <w:divsChild>
                <w:div w:id="1086458529">
                  <w:marLeft w:val="0"/>
                  <w:marRight w:val="0"/>
                  <w:marTop w:val="0"/>
                  <w:marBottom w:val="0"/>
                  <w:divBdr>
                    <w:top w:val="none" w:sz="0" w:space="0" w:color="auto"/>
                    <w:left w:val="none" w:sz="0" w:space="0" w:color="auto"/>
                    <w:bottom w:val="none" w:sz="0" w:space="0" w:color="auto"/>
                    <w:right w:val="none" w:sz="0" w:space="0" w:color="auto"/>
                  </w:divBdr>
                  <w:divsChild>
                    <w:div w:id="138340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845784">
      <w:bodyDiv w:val="1"/>
      <w:marLeft w:val="0"/>
      <w:marRight w:val="0"/>
      <w:marTop w:val="0"/>
      <w:marBottom w:val="0"/>
      <w:divBdr>
        <w:top w:val="none" w:sz="0" w:space="0" w:color="auto"/>
        <w:left w:val="none" w:sz="0" w:space="0" w:color="auto"/>
        <w:bottom w:val="none" w:sz="0" w:space="0" w:color="auto"/>
        <w:right w:val="none" w:sz="0" w:space="0" w:color="auto"/>
      </w:divBdr>
      <w:divsChild>
        <w:div w:id="218515691">
          <w:marLeft w:val="0"/>
          <w:marRight w:val="0"/>
          <w:marTop w:val="0"/>
          <w:marBottom w:val="0"/>
          <w:divBdr>
            <w:top w:val="none" w:sz="0" w:space="0" w:color="auto"/>
            <w:left w:val="none" w:sz="0" w:space="0" w:color="auto"/>
            <w:bottom w:val="none" w:sz="0" w:space="0" w:color="auto"/>
            <w:right w:val="none" w:sz="0" w:space="0" w:color="auto"/>
          </w:divBdr>
        </w:div>
        <w:div w:id="2054425932">
          <w:marLeft w:val="0"/>
          <w:marRight w:val="0"/>
          <w:marTop w:val="0"/>
          <w:marBottom w:val="0"/>
          <w:divBdr>
            <w:top w:val="none" w:sz="0" w:space="0" w:color="auto"/>
            <w:left w:val="none" w:sz="0" w:space="0" w:color="auto"/>
            <w:bottom w:val="none" w:sz="0" w:space="0" w:color="auto"/>
            <w:right w:val="none" w:sz="0" w:space="0" w:color="auto"/>
          </w:divBdr>
        </w:div>
        <w:div w:id="538513444">
          <w:marLeft w:val="0"/>
          <w:marRight w:val="0"/>
          <w:marTop w:val="0"/>
          <w:marBottom w:val="0"/>
          <w:divBdr>
            <w:top w:val="none" w:sz="0" w:space="0" w:color="auto"/>
            <w:left w:val="none" w:sz="0" w:space="0" w:color="auto"/>
            <w:bottom w:val="none" w:sz="0" w:space="0" w:color="auto"/>
            <w:right w:val="none" w:sz="0" w:space="0" w:color="auto"/>
          </w:divBdr>
        </w:div>
        <w:div w:id="1232620733">
          <w:marLeft w:val="0"/>
          <w:marRight w:val="0"/>
          <w:marTop w:val="0"/>
          <w:marBottom w:val="0"/>
          <w:divBdr>
            <w:top w:val="none" w:sz="0" w:space="0" w:color="auto"/>
            <w:left w:val="none" w:sz="0" w:space="0" w:color="auto"/>
            <w:bottom w:val="none" w:sz="0" w:space="0" w:color="auto"/>
            <w:right w:val="none" w:sz="0" w:space="0" w:color="auto"/>
          </w:divBdr>
        </w:div>
        <w:div w:id="147524203">
          <w:marLeft w:val="0"/>
          <w:marRight w:val="0"/>
          <w:marTop w:val="0"/>
          <w:marBottom w:val="0"/>
          <w:divBdr>
            <w:top w:val="none" w:sz="0" w:space="0" w:color="auto"/>
            <w:left w:val="none" w:sz="0" w:space="0" w:color="auto"/>
            <w:bottom w:val="none" w:sz="0" w:space="0" w:color="auto"/>
            <w:right w:val="none" w:sz="0" w:space="0" w:color="auto"/>
          </w:divBdr>
        </w:div>
        <w:div w:id="837814876">
          <w:marLeft w:val="0"/>
          <w:marRight w:val="0"/>
          <w:marTop w:val="0"/>
          <w:marBottom w:val="0"/>
          <w:divBdr>
            <w:top w:val="none" w:sz="0" w:space="0" w:color="auto"/>
            <w:left w:val="none" w:sz="0" w:space="0" w:color="auto"/>
            <w:bottom w:val="none" w:sz="0" w:space="0" w:color="auto"/>
            <w:right w:val="none" w:sz="0" w:space="0" w:color="auto"/>
          </w:divBdr>
        </w:div>
        <w:div w:id="1686403649">
          <w:marLeft w:val="0"/>
          <w:marRight w:val="0"/>
          <w:marTop w:val="0"/>
          <w:marBottom w:val="0"/>
          <w:divBdr>
            <w:top w:val="none" w:sz="0" w:space="0" w:color="auto"/>
            <w:left w:val="none" w:sz="0" w:space="0" w:color="auto"/>
            <w:bottom w:val="none" w:sz="0" w:space="0" w:color="auto"/>
            <w:right w:val="none" w:sz="0" w:space="0" w:color="auto"/>
          </w:divBdr>
        </w:div>
        <w:div w:id="1143354590">
          <w:marLeft w:val="0"/>
          <w:marRight w:val="0"/>
          <w:marTop w:val="0"/>
          <w:marBottom w:val="0"/>
          <w:divBdr>
            <w:top w:val="none" w:sz="0" w:space="0" w:color="auto"/>
            <w:left w:val="none" w:sz="0" w:space="0" w:color="auto"/>
            <w:bottom w:val="none" w:sz="0" w:space="0" w:color="auto"/>
            <w:right w:val="none" w:sz="0" w:space="0" w:color="auto"/>
          </w:divBdr>
        </w:div>
        <w:div w:id="897474397">
          <w:marLeft w:val="0"/>
          <w:marRight w:val="0"/>
          <w:marTop w:val="0"/>
          <w:marBottom w:val="0"/>
          <w:divBdr>
            <w:top w:val="none" w:sz="0" w:space="0" w:color="auto"/>
            <w:left w:val="none" w:sz="0" w:space="0" w:color="auto"/>
            <w:bottom w:val="none" w:sz="0" w:space="0" w:color="auto"/>
            <w:right w:val="none" w:sz="0" w:space="0" w:color="auto"/>
          </w:divBdr>
        </w:div>
        <w:div w:id="504900710">
          <w:marLeft w:val="0"/>
          <w:marRight w:val="0"/>
          <w:marTop w:val="0"/>
          <w:marBottom w:val="0"/>
          <w:divBdr>
            <w:top w:val="none" w:sz="0" w:space="0" w:color="auto"/>
            <w:left w:val="none" w:sz="0" w:space="0" w:color="auto"/>
            <w:bottom w:val="none" w:sz="0" w:space="0" w:color="auto"/>
            <w:right w:val="none" w:sz="0" w:space="0" w:color="auto"/>
          </w:divBdr>
        </w:div>
        <w:div w:id="1488284013">
          <w:marLeft w:val="0"/>
          <w:marRight w:val="0"/>
          <w:marTop w:val="0"/>
          <w:marBottom w:val="0"/>
          <w:divBdr>
            <w:top w:val="none" w:sz="0" w:space="0" w:color="auto"/>
            <w:left w:val="none" w:sz="0" w:space="0" w:color="auto"/>
            <w:bottom w:val="none" w:sz="0" w:space="0" w:color="auto"/>
            <w:right w:val="none" w:sz="0" w:space="0" w:color="auto"/>
          </w:divBdr>
        </w:div>
        <w:div w:id="727144586">
          <w:marLeft w:val="0"/>
          <w:marRight w:val="0"/>
          <w:marTop w:val="0"/>
          <w:marBottom w:val="0"/>
          <w:divBdr>
            <w:top w:val="none" w:sz="0" w:space="0" w:color="auto"/>
            <w:left w:val="none" w:sz="0" w:space="0" w:color="auto"/>
            <w:bottom w:val="none" w:sz="0" w:space="0" w:color="auto"/>
            <w:right w:val="none" w:sz="0" w:space="0" w:color="auto"/>
          </w:divBdr>
        </w:div>
        <w:div w:id="1316450370">
          <w:marLeft w:val="0"/>
          <w:marRight w:val="0"/>
          <w:marTop w:val="0"/>
          <w:marBottom w:val="0"/>
          <w:divBdr>
            <w:top w:val="none" w:sz="0" w:space="0" w:color="auto"/>
            <w:left w:val="none" w:sz="0" w:space="0" w:color="auto"/>
            <w:bottom w:val="none" w:sz="0" w:space="0" w:color="auto"/>
            <w:right w:val="none" w:sz="0" w:space="0" w:color="auto"/>
          </w:divBdr>
        </w:div>
        <w:div w:id="927496934">
          <w:marLeft w:val="0"/>
          <w:marRight w:val="0"/>
          <w:marTop w:val="0"/>
          <w:marBottom w:val="0"/>
          <w:divBdr>
            <w:top w:val="none" w:sz="0" w:space="0" w:color="auto"/>
            <w:left w:val="none" w:sz="0" w:space="0" w:color="auto"/>
            <w:bottom w:val="none" w:sz="0" w:space="0" w:color="auto"/>
            <w:right w:val="none" w:sz="0" w:space="0" w:color="auto"/>
          </w:divBdr>
        </w:div>
        <w:div w:id="1693919068">
          <w:marLeft w:val="0"/>
          <w:marRight w:val="0"/>
          <w:marTop w:val="0"/>
          <w:marBottom w:val="0"/>
          <w:divBdr>
            <w:top w:val="none" w:sz="0" w:space="0" w:color="auto"/>
            <w:left w:val="none" w:sz="0" w:space="0" w:color="auto"/>
            <w:bottom w:val="none" w:sz="0" w:space="0" w:color="auto"/>
            <w:right w:val="none" w:sz="0" w:space="0" w:color="auto"/>
          </w:divBdr>
        </w:div>
        <w:div w:id="2137600352">
          <w:marLeft w:val="0"/>
          <w:marRight w:val="0"/>
          <w:marTop w:val="0"/>
          <w:marBottom w:val="0"/>
          <w:divBdr>
            <w:top w:val="none" w:sz="0" w:space="0" w:color="auto"/>
            <w:left w:val="none" w:sz="0" w:space="0" w:color="auto"/>
            <w:bottom w:val="none" w:sz="0" w:space="0" w:color="auto"/>
            <w:right w:val="none" w:sz="0" w:space="0" w:color="auto"/>
          </w:divBdr>
        </w:div>
        <w:div w:id="1287927717">
          <w:marLeft w:val="0"/>
          <w:marRight w:val="0"/>
          <w:marTop w:val="0"/>
          <w:marBottom w:val="0"/>
          <w:divBdr>
            <w:top w:val="none" w:sz="0" w:space="0" w:color="auto"/>
            <w:left w:val="none" w:sz="0" w:space="0" w:color="auto"/>
            <w:bottom w:val="none" w:sz="0" w:space="0" w:color="auto"/>
            <w:right w:val="none" w:sz="0" w:space="0" w:color="auto"/>
          </w:divBdr>
        </w:div>
        <w:div w:id="1610234297">
          <w:marLeft w:val="0"/>
          <w:marRight w:val="0"/>
          <w:marTop w:val="0"/>
          <w:marBottom w:val="0"/>
          <w:divBdr>
            <w:top w:val="none" w:sz="0" w:space="0" w:color="auto"/>
            <w:left w:val="none" w:sz="0" w:space="0" w:color="auto"/>
            <w:bottom w:val="none" w:sz="0" w:space="0" w:color="auto"/>
            <w:right w:val="none" w:sz="0" w:space="0" w:color="auto"/>
          </w:divBdr>
        </w:div>
        <w:div w:id="1135103425">
          <w:marLeft w:val="0"/>
          <w:marRight w:val="0"/>
          <w:marTop w:val="0"/>
          <w:marBottom w:val="0"/>
          <w:divBdr>
            <w:top w:val="none" w:sz="0" w:space="0" w:color="auto"/>
            <w:left w:val="none" w:sz="0" w:space="0" w:color="auto"/>
            <w:bottom w:val="none" w:sz="0" w:space="0" w:color="auto"/>
            <w:right w:val="none" w:sz="0" w:space="0" w:color="auto"/>
          </w:divBdr>
          <w:divsChild>
            <w:div w:id="1207716954">
              <w:marLeft w:val="0"/>
              <w:marRight w:val="0"/>
              <w:marTop w:val="0"/>
              <w:marBottom w:val="0"/>
              <w:divBdr>
                <w:top w:val="none" w:sz="0" w:space="0" w:color="auto"/>
                <w:left w:val="none" w:sz="0" w:space="0" w:color="auto"/>
                <w:bottom w:val="none" w:sz="0" w:space="0" w:color="auto"/>
                <w:right w:val="none" w:sz="0" w:space="0" w:color="auto"/>
              </w:divBdr>
              <w:divsChild>
                <w:div w:id="1669165186">
                  <w:marLeft w:val="0"/>
                  <w:marRight w:val="0"/>
                  <w:marTop w:val="0"/>
                  <w:marBottom w:val="0"/>
                  <w:divBdr>
                    <w:top w:val="none" w:sz="0" w:space="0" w:color="auto"/>
                    <w:left w:val="none" w:sz="0" w:space="0" w:color="auto"/>
                    <w:bottom w:val="none" w:sz="0" w:space="0" w:color="auto"/>
                    <w:right w:val="none" w:sz="0" w:space="0" w:color="auto"/>
                  </w:divBdr>
                  <w:divsChild>
                    <w:div w:id="202358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64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bw2016.kdl.kcl.ac.uk/person/106281/"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csla.history.ox.ac.uk/contact.php"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leiades.stoa.org/places/314921" TargetMode="External"/><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818</Words>
  <Characters>4664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dc:creator>
  <cp:keywords/>
  <dc:description/>
  <cp:lastModifiedBy>Victoria</cp:lastModifiedBy>
  <cp:revision>7</cp:revision>
  <dcterms:created xsi:type="dcterms:W3CDTF">2020-07-07T08:08:00Z</dcterms:created>
  <dcterms:modified xsi:type="dcterms:W3CDTF">2020-07-27T13:38:00Z</dcterms:modified>
</cp:coreProperties>
</file>